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74" w:rsidRPr="009E79DE" w:rsidRDefault="007E6A74" w:rsidP="007E6A74">
      <w:pPr>
        <w:spacing w:after="0" w:line="240" w:lineRule="auto"/>
        <w:jc w:val="center"/>
        <w:rPr>
          <w:rFonts w:ascii="Times New Roman" w:eastAsia="Times New Roman" w:hAnsi="Times New Roman" w:cs="Times New Roman"/>
          <w:b/>
          <w:sz w:val="28"/>
          <w:szCs w:val="24"/>
          <w:lang w:eastAsia="ru-RU"/>
        </w:rPr>
      </w:pPr>
      <w:bookmarkStart w:id="0" w:name="_GoBack"/>
      <w:bookmarkEnd w:id="0"/>
      <w:r w:rsidRPr="009E79DE">
        <w:rPr>
          <w:rFonts w:ascii="Times New Roman" w:eastAsia="Times New Roman" w:hAnsi="Times New Roman" w:cs="Times New Roman"/>
          <w:b/>
          <w:sz w:val="28"/>
          <w:szCs w:val="24"/>
          <w:lang w:eastAsia="ru-RU"/>
        </w:rPr>
        <w:t>Ханты - Мансийский автономный округ – Югра</w:t>
      </w:r>
    </w:p>
    <w:p w:rsidR="007E6A74" w:rsidRPr="009E79DE" w:rsidRDefault="007E6A74" w:rsidP="007E6A74">
      <w:pPr>
        <w:spacing w:after="0" w:line="240" w:lineRule="auto"/>
        <w:jc w:val="center"/>
        <w:rPr>
          <w:rFonts w:ascii="Times New Roman" w:eastAsia="Times New Roman" w:hAnsi="Times New Roman" w:cs="Times New Roman"/>
          <w:b/>
          <w:sz w:val="28"/>
          <w:szCs w:val="24"/>
          <w:lang w:eastAsia="ru-RU"/>
        </w:rPr>
      </w:pPr>
      <w:r w:rsidRPr="009E79DE">
        <w:rPr>
          <w:rFonts w:ascii="Times New Roman" w:eastAsia="Times New Roman" w:hAnsi="Times New Roman" w:cs="Times New Roman"/>
          <w:b/>
          <w:sz w:val="28"/>
          <w:szCs w:val="24"/>
          <w:lang w:eastAsia="ru-RU"/>
        </w:rPr>
        <w:t xml:space="preserve">(Тюменская область) </w:t>
      </w:r>
    </w:p>
    <w:p w:rsidR="007E6A74" w:rsidRPr="009E79DE" w:rsidRDefault="007E6A74" w:rsidP="007E6A74">
      <w:pPr>
        <w:spacing w:after="0" w:line="240" w:lineRule="auto"/>
        <w:jc w:val="center"/>
        <w:rPr>
          <w:rFonts w:ascii="Times New Roman" w:eastAsia="Times New Roman" w:hAnsi="Times New Roman" w:cs="Times New Roman"/>
          <w:b/>
          <w:sz w:val="28"/>
          <w:szCs w:val="24"/>
          <w:lang w:eastAsia="ru-RU"/>
        </w:rPr>
      </w:pPr>
      <w:r w:rsidRPr="009E79DE">
        <w:rPr>
          <w:rFonts w:ascii="Times New Roman" w:eastAsia="Times New Roman" w:hAnsi="Times New Roman" w:cs="Times New Roman"/>
          <w:b/>
          <w:sz w:val="28"/>
          <w:szCs w:val="24"/>
          <w:lang w:eastAsia="ru-RU"/>
        </w:rPr>
        <w:t>Березовский район</w:t>
      </w:r>
    </w:p>
    <w:p w:rsidR="007E6A74" w:rsidRPr="009E79DE" w:rsidRDefault="007E6A74" w:rsidP="007E6A74">
      <w:pPr>
        <w:spacing w:after="0" w:line="240" w:lineRule="auto"/>
        <w:jc w:val="center"/>
        <w:rPr>
          <w:rFonts w:ascii="Times New Roman" w:eastAsia="Times New Roman" w:hAnsi="Times New Roman" w:cs="Times New Roman"/>
          <w:b/>
          <w:sz w:val="28"/>
          <w:szCs w:val="24"/>
          <w:lang w:eastAsia="ru-RU"/>
        </w:rPr>
      </w:pPr>
      <w:r w:rsidRPr="009E79DE">
        <w:rPr>
          <w:rFonts w:ascii="Times New Roman" w:eastAsia="Times New Roman" w:hAnsi="Times New Roman" w:cs="Times New Roman"/>
          <w:b/>
          <w:sz w:val="28"/>
          <w:szCs w:val="24"/>
          <w:lang w:eastAsia="ru-RU"/>
        </w:rPr>
        <w:t>Сельское поселение Саранпауль</w:t>
      </w:r>
    </w:p>
    <w:p w:rsidR="007E6A74" w:rsidRPr="009E79DE" w:rsidRDefault="007E6A74" w:rsidP="007E6A74">
      <w:pPr>
        <w:spacing w:after="0" w:line="240" w:lineRule="auto"/>
        <w:jc w:val="center"/>
        <w:rPr>
          <w:rFonts w:ascii="Times New Roman" w:eastAsia="Times New Roman" w:hAnsi="Times New Roman" w:cs="Times New Roman"/>
          <w:b/>
          <w:bCs/>
          <w:sz w:val="36"/>
          <w:szCs w:val="24"/>
          <w:lang w:eastAsia="ru-RU"/>
        </w:rPr>
      </w:pPr>
      <w:r w:rsidRPr="009E79DE">
        <w:rPr>
          <w:rFonts w:ascii="Times New Roman" w:eastAsia="Times New Roman" w:hAnsi="Times New Roman" w:cs="Times New Roman"/>
          <w:b/>
          <w:bCs/>
          <w:sz w:val="36"/>
          <w:szCs w:val="24"/>
          <w:lang w:eastAsia="ru-RU"/>
        </w:rPr>
        <w:t>Администрация сельского поселения Саранпауль</w:t>
      </w:r>
    </w:p>
    <w:p w:rsidR="007E6A74" w:rsidRPr="009E79DE" w:rsidRDefault="007E6A74" w:rsidP="007E6A74">
      <w:pPr>
        <w:spacing w:after="0" w:line="240" w:lineRule="auto"/>
        <w:jc w:val="center"/>
        <w:rPr>
          <w:rFonts w:ascii="Times New Roman" w:eastAsia="Times New Roman" w:hAnsi="Times New Roman" w:cs="Times New Roman"/>
          <w:sz w:val="28"/>
          <w:szCs w:val="24"/>
          <w:lang w:eastAsia="ru-RU"/>
        </w:rPr>
      </w:pPr>
    </w:p>
    <w:p w:rsidR="007E6A74" w:rsidRPr="009E79DE" w:rsidRDefault="007E6A74" w:rsidP="007E6A74">
      <w:pPr>
        <w:spacing w:after="0" w:line="240" w:lineRule="auto"/>
        <w:jc w:val="center"/>
        <w:rPr>
          <w:rFonts w:ascii="Times New Roman" w:eastAsia="Times New Roman" w:hAnsi="Times New Roman" w:cs="Times New Roman"/>
          <w:b/>
          <w:sz w:val="44"/>
          <w:szCs w:val="24"/>
          <w:lang w:eastAsia="ru-RU"/>
        </w:rPr>
      </w:pPr>
      <w:r w:rsidRPr="009E79DE">
        <w:rPr>
          <w:rFonts w:ascii="Times New Roman" w:eastAsia="Times New Roman" w:hAnsi="Times New Roman" w:cs="Times New Roman"/>
          <w:b/>
          <w:sz w:val="44"/>
          <w:szCs w:val="24"/>
          <w:lang w:eastAsia="ru-RU"/>
        </w:rPr>
        <w:t>ПОСТАНОВЛЕНИЕ</w:t>
      </w:r>
    </w:p>
    <w:p w:rsidR="007E6A74" w:rsidRPr="004C71AF" w:rsidRDefault="007E6A74" w:rsidP="007E6A74">
      <w:pPr>
        <w:spacing w:after="0" w:line="240" w:lineRule="auto"/>
        <w:ind w:firstLine="720"/>
        <w:jc w:val="both"/>
        <w:rPr>
          <w:rFonts w:ascii="Times New Roman" w:eastAsia="Times New Roman" w:hAnsi="Times New Roman" w:cs="Times New Roman"/>
          <w:b/>
          <w:sz w:val="26"/>
          <w:szCs w:val="26"/>
          <w:lang w:eastAsia="ru-RU"/>
        </w:rPr>
      </w:pPr>
    </w:p>
    <w:tbl>
      <w:tblPr>
        <w:tblW w:w="0" w:type="auto"/>
        <w:tblLook w:val="04A0" w:firstRow="1" w:lastRow="0" w:firstColumn="1" w:lastColumn="0" w:noHBand="0" w:noVBand="1"/>
      </w:tblPr>
      <w:tblGrid>
        <w:gridCol w:w="4816"/>
        <w:gridCol w:w="4755"/>
      </w:tblGrid>
      <w:tr w:rsidR="007E6A74" w:rsidRPr="004C71AF" w:rsidTr="00024D93">
        <w:tc>
          <w:tcPr>
            <w:tcW w:w="5068" w:type="dxa"/>
            <w:hideMark/>
          </w:tcPr>
          <w:p w:rsidR="007E6A74" w:rsidRPr="004C71AF" w:rsidRDefault="007E6A74" w:rsidP="00703E61">
            <w:pPr>
              <w:spacing w:after="0" w:line="240" w:lineRule="auto"/>
              <w:rPr>
                <w:rFonts w:ascii="Times New Roman" w:eastAsia="Times New Roman" w:hAnsi="Times New Roman" w:cs="Times New Roman"/>
                <w:sz w:val="26"/>
                <w:szCs w:val="26"/>
                <w:lang w:eastAsia="ru-RU"/>
              </w:rPr>
            </w:pPr>
            <w:r w:rsidRPr="004C71AF">
              <w:rPr>
                <w:rFonts w:ascii="Times New Roman" w:eastAsia="Times New Roman" w:hAnsi="Times New Roman" w:cs="Times New Roman"/>
                <w:sz w:val="26"/>
                <w:szCs w:val="26"/>
                <w:lang w:eastAsia="ru-RU"/>
              </w:rPr>
              <w:t xml:space="preserve">от </w:t>
            </w:r>
            <w:r w:rsidR="00703E61">
              <w:rPr>
                <w:rFonts w:ascii="Times New Roman" w:eastAsia="Times New Roman" w:hAnsi="Times New Roman" w:cs="Times New Roman"/>
                <w:sz w:val="26"/>
                <w:szCs w:val="26"/>
                <w:lang w:eastAsia="ru-RU"/>
              </w:rPr>
              <w:t>27.01</w:t>
            </w:r>
            <w:r w:rsidRPr="004C71AF">
              <w:rPr>
                <w:rFonts w:ascii="Times New Roman" w:eastAsia="Times New Roman" w:hAnsi="Times New Roman" w:cs="Times New Roman"/>
                <w:sz w:val="26"/>
                <w:szCs w:val="26"/>
                <w:lang w:eastAsia="ru-RU"/>
              </w:rPr>
              <w:t>.2022</w:t>
            </w:r>
            <w:r w:rsidR="0037632B">
              <w:rPr>
                <w:rFonts w:ascii="Times New Roman" w:eastAsia="Times New Roman" w:hAnsi="Times New Roman" w:cs="Times New Roman"/>
                <w:sz w:val="26"/>
                <w:szCs w:val="26"/>
                <w:lang w:eastAsia="ru-RU"/>
              </w:rPr>
              <w:t xml:space="preserve"> г.</w:t>
            </w:r>
            <w:r w:rsidRPr="004C71AF">
              <w:rPr>
                <w:rFonts w:ascii="Times New Roman" w:eastAsia="Times New Roman" w:hAnsi="Times New Roman" w:cs="Times New Roman"/>
                <w:sz w:val="26"/>
                <w:szCs w:val="26"/>
                <w:lang w:eastAsia="ru-RU"/>
              </w:rPr>
              <w:tab/>
            </w:r>
            <w:r w:rsidRPr="004C71AF">
              <w:rPr>
                <w:rFonts w:ascii="Times New Roman" w:eastAsia="Times New Roman" w:hAnsi="Times New Roman" w:cs="Times New Roman"/>
                <w:sz w:val="26"/>
                <w:szCs w:val="26"/>
                <w:lang w:eastAsia="ru-RU"/>
              </w:rPr>
              <w:tab/>
            </w:r>
          </w:p>
        </w:tc>
        <w:tc>
          <w:tcPr>
            <w:tcW w:w="5069" w:type="dxa"/>
            <w:hideMark/>
          </w:tcPr>
          <w:p w:rsidR="007E6A74" w:rsidRPr="004C71AF" w:rsidRDefault="007E6A74" w:rsidP="00703E61">
            <w:pPr>
              <w:spacing w:after="0" w:line="240" w:lineRule="auto"/>
              <w:jc w:val="right"/>
              <w:rPr>
                <w:rFonts w:ascii="Times New Roman" w:eastAsia="Times New Roman" w:hAnsi="Times New Roman" w:cs="Times New Roman"/>
                <w:sz w:val="26"/>
                <w:szCs w:val="26"/>
                <w:lang w:eastAsia="ru-RU"/>
              </w:rPr>
            </w:pPr>
            <w:r w:rsidRPr="004C71AF">
              <w:rPr>
                <w:rFonts w:ascii="Times New Roman" w:eastAsia="Times New Roman" w:hAnsi="Times New Roman" w:cs="Times New Roman"/>
                <w:sz w:val="26"/>
                <w:szCs w:val="26"/>
                <w:lang w:eastAsia="ru-RU"/>
              </w:rPr>
              <w:t xml:space="preserve">№ </w:t>
            </w:r>
            <w:r w:rsidR="00703E61">
              <w:rPr>
                <w:rFonts w:ascii="Times New Roman" w:eastAsia="Times New Roman" w:hAnsi="Times New Roman" w:cs="Times New Roman"/>
                <w:sz w:val="26"/>
                <w:szCs w:val="26"/>
                <w:lang w:eastAsia="ru-RU"/>
              </w:rPr>
              <w:t>18</w:t>
            </w:r>
            <w:r w:rsidRPr="004C71AF">
              <w:rPr>
                <w:rFonts w:ascii="Times New Roman" w:eastAsia="Times New Roman" w:hAnsi="Times New Roman" w:cs="Times New Roman"/>
                <w:sz w:val="26"/>
                <w:szCs w:val="26"/>
                <w:lang w:eastAsia="ru-RU"/>
              </w:rPr>
              <w:t xml:space="preserve"> </w:t>
            </w:r>
          </w:p>
        </w:tc>
      </w:tr>
    </w:tbl>
    <w:p w:rsidR="007E6A74" w:rsidRDefault="007E6A74" w:rsidP="007E6A74">
      <w:pPr>
        <w:keepNext/>
        <w:spacing w:before="240" w:after="240" w:line="240" w:lineRule="auto"/>
        <w:ind w:right="4819"/>
        <w:jc w:val="both"/>
        <w:outlineLvl w:val="1"/>
        <w:rPr>
          <w:rFonts w:ascii="Times New Roman" w:eastAsia="Times New Roman" w:hAnsi="Times New Roman" w:cs="Times New Roman"/>
          <w:sz w:val="26"/>
          <w:szCs w:val="26"/>
          <w:lang w:eastAsia="ru-RU"/>
        </w:rPr>
      </w:pPr>
      <w:r w:rsidRPr="004C71AF">
        <w:rPr>
          <w:rFonts w:ascii="Times New Roman" w:eastAsia="Times New Roman" w:hAnsi="Times New Roman" w:cs="Times New Roman"/>
          <w:sz w:val="26"/>
          <w:szCs w:val="26"/>
          <w:lang w:eastAsia="ru-RU"/>
        </w:rPr>
        <w:t xml:space="preserve">Об </w:t>
      </w:r>
      <w:r w:rsidRPr="00A06DAA">
        <w:rPr>
          <w:rFonts w:ascii="Times New Roman" w:eastAsia="Times New Roman" w:hAnsi="Times New Roman" w:cs="Times New Roman"/>
          <w:sz w:val="26"/>
          <w:szCs w:val="26"/>
          <w:lang w:eastAsia="ru-RU"/>
        </w:rPr>
        <w:t xml:space="preserve">утверждении </w:t>
      </w:r>
      <w:r>
        <w:rPr>
          <w:rFonts w:ascii="Times New Roman" w:eastAsia="Times New Roman" w:hAnsi="Times New Roman" w:cs="Times New Roman"/>
          <w:bCs/>
          <w:sz w:val="26"/>
          <w:szCs w:val="26"/>
          <w:lang w:eastAsia="ru-RU"/>
        </w:rPr>
        <w:t>Программы</w:t>
      </w:r>
      <w:r w:rsidRPr="00F63422">
        <w:rPr>
          <w:rFonts w:ascii="Times New Roman" w:eastAsia="Times New Roman" w:hAnsi="Times New Roman" w:cs="Times New Roman"/>
          <w:bCs/>
          <w:sz w:val="26"/>
          <w:szCs w:val="26"/>
          <w:lang w:eastAsia="ru-RU"/>
        </w:rPr>
        <w:t xml:space="preserve"> профилактики рисков причинения вреда (ущерба) охраняемым законом ценностям по муниципальному </w:t>
      </w:r>
      <w:r>
        <w:rPr>
          <w:rFonts w:ascii="Times New Roman" w:eastAsia="Times New Roman" w:hAnsi="Times New Roman" w:cs="Times New Roman"/>
          <w:bCs/>
          <w:sz w:val="26"/>
          <w:szCs w:val="26"/>
          <w:lang w:eastAsia="ru-RU"/>
        </w:rPr>
        <w:t>жилищному</w:t>
      </w:r>
      <w:r w:rsidRPr="00F63422">
        <w:rPr>
          <w:rFonts w:ascii="Times New Roman" w:eastAsia="Times New Roman" w:hAnsi="Times New Roman" w:cs="Times New Roman"/>
          <w:bCs/>
          <w:sz w:val="26"/>
          <w:szCs w:val="26"/>
          <w:lang w:eastAsia="ru-RU"/>
        </w:rPr>
        <w:t xml:space="preserve"> контролю на территории сельского поселения </w:t>
      </w:r>
      <w:r>
        <w:rPr>
          <w:rFonts w:ascii="Times New Roman" w:eastAsia="Times New Roman" w:hAnsi="Times New Roman" w:cs="Times New Roman"/>
          <w:bCs/>
          <w:sz w:val="26"/>
          <w:szCs w:val="26"/>
          <w:lang w:eastAsia="ru-RU"/>
        </w:rPr>
        <w:t>Саранпауль</w:t>
      </w:r>
      <w:r w:rsidRPr="00F63422">
        <w:rPr>
          <w:rFonts w:ascii="Times New Roman" w:eastAsia="Times New Roman" w:hAnsi="Times New Roman" w:cs="Times New Roman"/>
          <w:bCs/>
          <w:sz w:val="26"/>
          <w:szCs w:val="26"/>
          <w:lang w:eastAsia="ru-RU"/>
        </w:rPr>
        <w:t xml:space="preserve"> на 2022 год</w:t>
      </w:r>
    </w:p>
    <w:p w:rsidR="007E6A74" w:rsidRPr="00F63422" w:rsidRDefault="007E6A74" w:rsidP="007E6A7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F63422">
        <w:rPr>
          <w:rFonts w:ascii="Times New Roman" w:eastAsia="Times New Roman" w:hAnsi="Times New Roman" w:cs="Times New Roman"/>
          <w:sz w:val="26"/>
          <w:szCs w:val="26"/>
          <w:lang w:eastAsia="ru-RU"/>
        </w:rPr>
        <w:t>В соответствии со статьей 44 Федерального закона</w:t>
      </w:r>
      <w:r>
        <w:rPr>
          <w:rFonts w:ascii="Times New Roman" w:eastAsia="Times New Roman" w:hAnsi="Times New Roman" w:cs="Times New Roman"/>
          <w:sz w:val="26"/>
          <w:szCs w:val="26"/>
          <w:lang w:eastAsia="ru-RU"/>
        </w:rPr>
        <w:t xml:space="preserve"> от 31 июля 2021 года № 248-ФЗ </w:t>
      </w:r>
      <w:r w:rsidRPr="00F63422">
        <w:rPr>
          <w:rFonts w:ascii="Times New Roman" w:eastAsia="Times New Roman" w:hAnsi="Times New Roman" w:cs="Times New Roman"/>
          <w:sz w:val="26"/>
          <w:szCs w:val="26"/>
          <w:lang w:eastAsia="ru-RU"/>
        </w:rPr>
        <w:t>«О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ascii="Times New Roman" w:eastAsia="Times New Roman" w:hAnsi="Times New Roman" w:cs="Times New Roman"/>
          <w:sz w:val="26"/>
          <w:szCs w:val="26"/>
          <w:lang w:eastAsia="ru-RU"/>
        </w:rPr>
        <w:t xml:space="preserve"> июня </w:t>
      </w:r>
      <w:r w:rsidRPr="00F63422">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года</w:t>
      </w:r>
      <w:r w:rsidRPr="00F63422">
        <w:rPr>
          <w:rFonts w:ascii="Times New Roman" w:eastAsia="Times New Roman" w:hAnsi="Times New Roman" w:cs="Times New Roman"/>
          <w:sz w:val="26"/>
          <w:szCs w:val="26"/>
          <w:lang w:eastAsia="ru-RU"/>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7E6A74" w:rsidRPr="00F63422" w:rsidRDefault="007E6A74" w:rsidP="007E6A7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7E6A74" w:rsidRPr="007E6A74" w:rsidRDefault="007E6A74" w:rsidP="007E6A7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63422">
        <w:rPr>
          <w:rFonts w:ascii="Times New Roman" w:eastAsia="Times New Roman" w:hAnsi="Times New Roman" w:cs="Times New Roman"/>
          <w:sz w:val="26"/>
          <w:szCs w:val="26"/>
          <w:lang w:eastAsia="ru-RU"/>
        </w:rPr>
        <w:t xml:space="preserve">1. Утвердить </w:t>
      </w:r>
      <w:r>
        <w:rPr>
          <w:rFonts w:ascii="Times New Roman" w:eastAsia="Times New Roman" w:hAnsi="Times New Roman" w:cs="Times New Roman"/>
          <w:sz w:val="26"/>
          <w:szCs w:val="26"/>
          <w:lang w:eastAsia="ru-RU"/>
        </w:rPr>
        <w:t xml:space="preserve">Программу </w:t>
      </w:r>
      <w:r w:rsidRPr="00F63422">
        <w:rPr>
          <w:rFonts w:ascii="Times New Roman" w:eastAsia="Times New Roman" w:hAnsi="Times New Roman" w:cs="Times New Roman"/>
          <w:sz w:val="26"/>
          <w:szCs w:val="26"/>
          <w:lang w:eastAsia="ru-RU"/>
        </w:rPr>
        <w:t>профилактики рисков причинения вреда (ущерба) охраняемым законом ценностям по муниципальному</w:t>
      </w:r>
      <w:r>
        <w:rPr>
          <w:rFonts w:ascii="Times New Roman" w:eastAsia="Times New Roman" w:hAnsi="Times New Roman" w:cs="Times New Roman"/>
          <w:sz w:val="26"/>
          <w:szCs w:val="26"/>
          <w:lang w:eastAsia="ru-RU"/>
        </w:rPr>
        <w:t xml:space="preserve"> жилищному </w:t>
      </w:r>
      <w:r w:rsidRPr="007E6A74">
        <w:rPr>
          <w:rFonts w:ascii="Times New Roman" w:eastAsia="Times New Roman" w:hAnsi="Times New Roman" w:cs="Times New Roman"/>
          <w:sz w:val="26"/>
          <w:szCs w:val="26"/>
          <w:lang w:eastAsia="ru-RU"/>
        </w:rPr>
        <w:t>контролю на территории сельского поселения Саранпауль на 2022 год, согласно приложению.</w:t>
      </w:r>
    </w:p>
    <w:p w:rsidR="007E6A74" w:rsidRPr="007E6A74" w:rsidRDefault="007E6A74" w:rsidP="007E6A7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2. </w:t>
      </w:r>
      <w:r w:rsidR="00703E61">
        <w:rPr>
          <w:rFonts w:ascii="Times New Roman" w:eastAsia="Times New Roman" w:hAnsi="Times New Roman" w:cs="Times New Roman"/>
          <w:sz w:val="26"/>
          <w:szCs w:val="26"/>
          <w:lang w:eastAsia="ru-RU"/>
        </w:rPr>
        <w:t xml:space="preserve">Опубликовать </w:t>
      </w:r>
      <w:r w:rsidR="00703E61" w:rsidRPr="00AA5B6E">
        <w:rPr>
          <w:rFonts w:ascii="Times New Roman" w:hAnsi="Times New Roman"/>
          <w:bCs/>
          <w:sz w:val="26"/>
          <w:szCs w:val="26"/>
        </w:rPr>
        <w:t>настоящее постановление в официальном печатном средстве массовой информации органов местного самоуправления сельского поселения Саранпауль «Саранпаульский вестник» и разместить на официальном сайте администрации сельского поселения Саранпауль (</w:t>
      </w:r>
      <w:hyperlink r:id="rId5" w:history="1">
        <w:r w:rsidR="00703E61" w:rsidRPr="00AA5B6E">
          <w:rPr>
            <w:rFonts w:ascii="Times New Roman" w:hAnsi="Times New Roman"/>
            <w:bCs/>
            <w:sz w:val="26"/>
            <w:szCs w:val="26"/>
          </w:rPr>
          <w:t>www.саранпауль-адм.рф</w:t>
        </w:r>
      </w:hyperlink>
      <w:r w:rsidR="00703E61" w:rsidRPr="00AA5B6E">
        <w:rPr>
          <w:rFonts w:ascii="Times New Roman" w:hAnsi="Times New Roman"/>
          <w:bCs/>
          <w:sz w:val="26"/>
          <w:szCs w:val="26"/>
        </w:rPr>
        <w:t>).</w:t>
      </w:r>
    </w:p>
    <w:p w:rsidR="007E6A74" w:rsidRPr="007E6A74" w:rsidRDefault="007E6A74" w:rsidP="007E6A7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3. Настоящее постановление вступает в силу после официального опубликования (обнародования).</w:t>
      </w:r>
    </w:p>
    <w:p w:rsidR="007E6A74" w:rsidRPr="007E6A74" w:rsidRDefault="007E6A74" w:rsidP="007E6A7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4. </w:t>
      </w:r>
      <w:proofErr w:type="gramStart"/>
      <w:r w:rsidRPr="007E6A74">
        <w:rPr>
          <w:rFonts w:ascii="Times New Roman" w:eastAsia="Times New Roman" w:hAnsi="Times New Roman" w:cs="Times New Roman"/>
          <w:sz w:val="26"/>
          <w:szCs w:val="26"/>
          <w:lang w:eastAsia="ru-RU"/>
        </w:rPr>
        <w:t>Контроль за</w:t>
      </w:r>
      <w:proofErr w:type="gramEnd"/>
      <w:r w:rsidRPr="007E6A74">
        <w:rPr>
          <w:rFonts w:ascii="Times New Roman" w:eastAsia="Times New Roman" w:hAnsi="Times New Roman" w:cs="Times New Roman"/>
          <w:sz w:val="26"/>
          <w:szCs w:val="26"/>
          <w:lang w:eastAsia="ru-RU"/>
        </w:rPr>
        <w:t xml:space="preserve"> выполнением постановления оставляю за собой. </w:t>
      </w:r>
    </w:p>
    <w:p w:rsidR="007E6A74" w:rsidRPr="007E6A74" w:rsidRDefault="007E6A74" w:rsidP="007E6A7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E6A74" w:rsidRPr="007E6A74" w:rsidRDefault="007E6A74" w:rsidP="007E6A7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E6A74" w:rsidRPr="007E6A74" w:rsidRDefault="007E6A74" w:rsidP="007E6A7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Глава поселения                                                                      </w:t>
      </w:r>
      <w:r w:rsidR="00832329">
        <w:rPr>
          <w:rFonts w:ascii="Times New Roman" w:eastAsia="Times New Roman" w:hAnsi="Times New Roman" w:cs="Times New Roman"/>
          <w:sz w:val="26"/>
          <w:szCs w:val="26"/>
          <w:lang w:eastAsia="ru-RU"/>
        </w:rPr>
        <w:t xml:space="preserve">                </w:t>
      </w:r>
      <w:r w:rsidRPr="007E6A74">
        <w:rPr>
          <w:rFonts w:ascii="Times New Roman" w:eastAsia="Times New Roman" w:hAnsi="Times New Roman" w:cs="Times New Roman"/>
          <w:sz w:val="26"/>
          <w:szCs w:val="26"/>
          <w:lang w:eastAsia="ru-RU"/>
        </w:rPr>
        <w:t xml:space="preserve">   И.А. Сметанин</w:t>
      </w:r>
    </w:p>
    <w:p w:rsidR="007E6A74" w:rsidRPr="007E6A74" w:rsidRDefault="007E6A74" w:rsidP="007E6A7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E6A74" w:rsidRPr="007E6A74" w:rsidRDefault="007E6A74" w:rsidP="007E6A74">
      <w:pPr>
        <w:spacing w:after="0" w:line="240" w:lineRule="auto"/>
        <w:rPr>
          <w:rFonts w:ascii="Times New Roman" w:eastAsia="Calibri" w:hAnsi="Times New Roman" w:cs="Times New Roman"/>
          <w:sz w:val="40"/>
        </w:rPr>
      </w:pPr>
    </w:p>
    <w:p w:rsidR="007E6A74" w:rsidRDefault="007E6A74" w:rsidP="007E6A74">
      <w:pPr>
        <w:jc w:val="both"/>
        <w:sectPr w:rsidR="007E6A74">
          <w:pgSz w:w="11906" w:h="16838"/>
          <w:pgMar w:top="1134" w:right="850" w:bottom="1134" w:left="1701" w:header="708" w:footer="708" w:gutter="0"/>
          <w:cols w:space="708"/>
          <w:docGrid w:linePitch="360"/>
        </w:sectPr>
      </w:pPr>
    </w:p>
    <w:p w:rsidR="007E6A74" w:rsidRPr="00F63422" w:rsidRDefault="007E6A74" w:rsidP="007E6A74">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F63422">
        <w:rPr>
          <w:rFonts w:ascii="Times New Roman" w:eastAsia="Times New Roman" w:hAnsi="Times New Roman" w:cs="Times New Roman"/>
          <w:sz w:val="26"/>
          <w:szCs w:val="26"/>
          <w:lang w:eastAsia="ru-RU"/>
        </w:rPr>
        <w:lastRenderedPageBreak/>
        <w:t>Приложение</w:t>
      </w:r>
    </w:p>
    <w:p w:rsidR="007E6A74" w:rsidRPr="00F63422" w:rsidRDefault="007E6A74" w:rsidP="007E6A74">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63422">
        <w:rPr>
          <w:rFonts w:ascii="Times New Roman" w:eastAsia="Times New Roman" w:hAnsi="Times New Roman" w:cs="Times New Roman"/>
          <w:sz w:val="26"/>
          <w:szCs w:val="26"/>
          <w:lang w:eastAsia="ru-RU"/>
        </w:rPr>
        <w:t>к постановлению администрации</w:t>
      </w:r>
    </w:p>
    <w:p w:rsidR="007E6A74" w:rsidRPr="007E6A74" w:rsidRDefault="007E6A74" w:rsidP="007E6A74">
      <w:pPr>
        <w:widowControl w:val="0"/>
        <w:autoSpaceDE w:val="0"/>
        <w:autoSpaceDN w:val="0"/>
        <w:adjustRightInd w:val="0"/>
        <w:spacing w:after="0" w:line="240" w:lineRule="auto"/>
        <w:ind w:left="708"/>
        <w:jc w:val="right"/>
        <w:rPr>
          <w:rFonts w:ascii="Times New Roman" w:eastAsia="Times New Roman" w:hAnsi="Times New Roman" w:cs="Times New Roman"/>
          <w:sz w:val="26"/>
          <w:szCs w:val="26"/>
          <w:lang w:eastAsia="ru-RU"/>
        </w:rPr>
      </w:pPr>
      <w:r w:rsidRPr="00F63422">
        <w:rPr>
          <w:rFonts w:ascii="Times New Roman" w:eastAsia="Times New Roman" w:hAnsi="Times New Roman" w:cs="Times New Roman"/>
          <w:sz w:val="26"/>
          <w:szCs w:val="26"/>
          <w:lang w:eastAsia="ru-RU"/>
        </w:rPr>
        <w:t xml:space="preserve">сельского поселения </w:t>
      </w:r>
      <w:r>
        <w:rPr>
          <w:rFonts w:ascii="Times New Roman" w:eastAsia="Times New Roman" w:hAnsi="Times New Roman" w:cs="Times New Roman"/>
          <w:sz w:val="26"/>
          <w:szCs w:val="26"/>
          <w:lang w:eastAsia="ru-RU"/>
        </w:rPr>
        <w:t>Саранпауль</w:t>
      </w:r>
      <w:r w:rsidRPr="00F63422">
        <w:rPr>
          <w:rFonts w:ascii="Times New Roman" w:eastAsia="Times New Roman" w:hAnsi="Times New Roman" w:cs="Times New Roman"/>
          <w:sz w:val="26"/>
          <w:szCs w:val="26"/>
          <w:lang w:eastAsia="ru-RU"/>
        </w:rPr>
        <w:br/>
        <w:t xml:space="preserve">от </w:t>
      </w:r>
      <w:r w:rsidR="00834793">
        <w:rPr>
          <w:rFonts w:ascii="Times New Roman" w:eastAsia="Times New Roman" w:hAnsi="Times New Roman" w:cs="Times New Roman"/>
          <w:sz w:val="26"/>
          <w:szCs w:val="26"/>
          <w:lang w:eastAsia="ru-RU"/>
        </w:rPr>
        <w:t>27.01.</w:t>
      </w:r>
      <w:r>
        <w:rPr>
          <w:rFonts w:ascii="Times New Roman" w:eastAsia="Times New Roman" w:hAnsi="Times New Roman" w:cs="Times New Roman"/>
          <w:sz w:val="26"/>
          <w:szCs w:val="26"/>
          <w:lang w:eastAsia="ru-RU"/>
        </w:rPr>
        <w:t xml:space="preserve">2022 </w:t>
      </w:r>
      <w:r w:rsidRPr="00F63422">
        <w:rPr>
          <w:rFonts w:ascii="Times New Roman" w:eastAsia="Times New Roman" w:hAnsi="Times New Roman" w:cs="Times New Roman"/>
          <w:sz w:val="26"/>
          <w:szCs w:val="26"/>
          <w:lang w:eastAsia="ru-RU"/>
        </w:rPr>
        <w:t xml:space="preserve">года № </w:t>
      </w:r>
      <w:r w:rsidR="00834793">
        <w:rPr>
          <w:rFonts w:ascii="Times New Roman" w:eastAsia="Times New Roman" w:hAnsi="Times New Roman" w:cs="Times New Roman"/>
          <w:sz w:val="26"/>
          <w:szCs w:val="26"/>
          <w:lang w:eastAsia="ru-RU"/>
        </w:rPr>
        <w:t>18</w:t>
      </w:r>
    </w:p>
    <w:p w:rsidR="007E6A74" w:rsidRPr="007E6A74" w:rsidRDefault="007E6A74" w:rsidP="007E6A74">
      <w:pPr>
        <w:spacing w:after="0" w:line="240" w:lineRule="auto"/>
        <w:jc w:val="center"/>
        <w:rPr>
          <w:rFonts w:ascii="Times New Roman" w:eastAsia="Times New Roman" w:hAnsi="Times New Roman" w:cs="Times New Roman"/>
          <w:b/>
          <w:color w:val="000000"/>
          <w:sz w:val="26"/>
          <w:szCs w:val="26"/>
          <w:lang w:eastAsia="ru-RU"/>
        </w:rPr>
      </w:pPr>
    </w:p>
    <w:p w:rsidR="007E6A74" w:rsidRPr="007E6A74" w:rsidRDefault="007E6A74" w:rsidP="007E6A74">
      <w:pPr>
        <w:spacing w:after="0" w:line="240" w:lineRule="auto"/>
        <w:jc w:val="center"/>
        <w:rPr>
          <w:rFonts w:ascii="Times New Roman" w:eastAsia="Times New Roman" w:hAnsi="Times New Roman" w:cs="Times New Roman"/>
          <w:b/>
          <w:color w:val="000000"/>
          <w:sz w:val="26"/>
          <w:szCs w:val="26"/>
          <w:lang w:eastAsia="ru-RU"/>
        </w:rPr>
      </w:pPr>
      <w:r w:rsidRPr="007E6A74">
        <w:rPr>
          <w:rFonts w:ascii="Times New Roman" w:eastAsia="Times New Roman" w:hAnsi="Times New Roman" w:cs="Times New Roman"/>
          <w:b/>
          <w:color w:val="000000"/>
          <w:sz w:val="26"/>
          <w:szCs w:val="26"/>
          <w:lang w:eastAsia="ru-RU"/>
        </w:rPr>
        <w:t>ПРОГРАММА ПРОФИЛАКТИКИ РИСКОВ ПРИЧИНЕНИЯ ВРЕДА (УЩЕРБА) ОХРАНЯЕМЫМ ЗАКОНОМ ЦЕННОСТЯМ ПО МУНИЦИПАЛЬНОМУ ЖИЛИЩНОМУ КОНТРОЛЮ НА ТЕРРИТОРИИ СЕЛЬСКОГО ПОСЕЛЕНИЯ СА</w:t>
      </w:r>
      <w:r w:rsidR="002A6440">
        <w:rPr>
          <w:rFonts w:ascii="Times New Roman" w:eastAsia="Times New Roman" w:hAnsi="Times New Roman" w:cs="Times New Roman"/>
          <w:b/>
          <w:color w:val="000000"/>
          <w:sz w:val="26"/>
          <w:szCs w:val="26"/>
          <w:lang w:eastAsia="ru-RU"/>
        </w:rPr>
        <w:t>РАНПАУЛЬ</w:t>
      </w:r>
      <w:r w:rsidRPr="007E6A74">
        <w:rPr>
          <w:rFonts w:ascii="Times New Roman" w:eastAsia="Times New Roman" w:hAnsi="Times New Roman" w:cs="Times New Roman"/>
          <w:b/>
          <w:color w:val="000000"/>
          <w:sz w:val="26"/>
          <w:szCs w:val="26"/>
          <w:lang w:eastAsia="ru-RU"/>
        </w:rPr>
        <w:t xml:space="preserve"> НА 2022 ГОД</w:t>
      </w:r>
    </w:p>
    <w:p w:rsidR="007E6A74" w:rsidRPr="007E6A74" w:rsidRDefault="007E6A74" w:rsidP="007E6A74">
      <w:pPr>
        <w:spacing w:after="0" w:line="240" w:lineRule="auto"/>
        <w:jc w:val="center"/>
        <w:rPr>
          <w:rFonts w:ascii="Times New Roman" w:eastAsia="Times New Roman" w:hAnsi="Times New Roman" w:cs="Times New Roman"/>
          <w:color w:val="000000"/>
          <w:sz w:val="26"/>
          <w:szCs w:val="26"/>
          <w:lang w:eastAsia="ru-RU"/>
        </w:rPr>
      </w:pPr>
    </w:p>
    <w:p w:rsidR="007E6A74" w:rsidRPr="007E6A74" w:rsidRDefault="002A6440"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2A6440">
        <w:rPr>
          <w:rFonts w:ascii="Times New Roman" w:eastAsia="Times New Roman" w:hAnsi="Times New Roman" w:cs="Times New Roman"/>
          <w:sz w:val="26"/>
          <w:szCs w:val="26"/>
          <w:lang w:eastAsia="ru-RU"/>
        </w:rPr>
        <w:t>Настоящая Программа профилактики рисков причинения вреда (ущерба) охраняемым законом ценностям на 2022 год в сфере муниципального земельного контроля на территории сельского поселения Саранпауль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2A6440">
        <w:rPr>
          <w:rFonts w:ascii="Times New Roman" w:eastAsia="Times New Roman" w:hAnsi="Times New Roman" w:cs="Times New Roman"/>
          <w:sz w:val="26"/>
          <w:szCs w:val="26"/>
          <w:lang w:eastAsia="ru-RU"/>
        </w:rPr>
        <w:t xml:space="preserve"> для доведения обязательных требований до контролируемых лиц, повышение информированности о способах их соблюдения.</w:t>
      </w:r>
    </w:p>
    <w:p w:rsidR="007E6A74" w:rsidRPr="007E6A74" w:rsidRDefault="007E6A74" w:rsidP="007E6A74">
      <w:pPr>
        <w:spacing w:after="0" w:line="240" w:lineRule="auto"/>
        <w:rPr>
          <w:rFonts w:ascii="Times New Roman" w:eastAsia="Times New Roman" w:hAnsi="Times New Roman" w:cs="Times New Roman"/>
          <w:color w:val="000000"/>
          <w:sz w:val="26"/>
          <w:szCs w:val="26"/>
          <w:lang w:eastAsia="ru-RU"/>
        </w:rPr>
      </w:pPr>
    </w:p>
    <w:p w:rsidR="007E6A74" w:rsidRPr="007E6A74" w:rsidRDefault="007E6A74" w:rsidP="007E6A74">
      <w:pPr>
        <w:spacing w:after="0" w:line="240" w:lineRule="auto"/>
        <w:ind w:firstLine="540"/>
        <w:jc w:val="center"/>
        <w:rPr>
          <w:rFonts w:ascii="Times New Roman" w:eastAsia="Times New Roman" w:hAnsi="Times New Roman" w:cs="Times New Roman"/>
          <w:b/>
          <w:color w:val="000000"/>
          <w:sz w:val="26"/>
          <w:szCs w:val="26"/>
          <w:lang w:eastAsia="ru-RU"/>
        </w:rPr>
      </w:pPr>
      <w:r w:rsidRPr="007E6A74">
        <w:rPr>
          <w:rFonts w:ascii="Times New Roman" w:eastAsia="Times New Roman" w:hAnsi="Times New Roman" w:cs="Times New Roman"/>
          <w:b/>
          <w:color w:val="000000"/>
          <w:sz w:val="26"/>
          <w:szCs w:val="26"/>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E6A74" w:rsidRPr="007E6A74" w:rsidRDefault="007E6A74" w:rsidP="007E6A74">
      <w:pPr>
        <w:spacing w:after="0" w:line="240" w:lineRule="auto"/>
        <w:jc w:val="center"/>
        <w:rPr>
          <w:rFonts w:ascii="Times New Roman" w:eastAsia="Times New Roman" w:hAnsi="Times New Roman" w:cs="Times New Roman"/>
          <w:b/>
          <w:color w:val="000000"/>
          <w:sz w:val="26"/>
          <w:szCs w:val="26"/>
          <w:lang w:eastAsia="ru-RU"/>
        </w:rPr>
      </w:pPr>
    </w:p>
    <w:p w:rsidR="007E6A74" w:rsidRPr="007E6A74" w:rsidRDefault="007E6A74" w:rsidP="002A6440">
      <w:pPr>
        <w:spacing w:after="0" w:line="240" w:lineRule="auto"/>
        <w:ind w:firstLine="708"/>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E6A74">
        <w:rPr>
          <w:rFonts w:ascii="Times New Roman" w:eastAsia="Times New Roman" w:hAnsi="Times New Roman" w:cs="Times New Roman"/>
          <w:bCs/>
          <w:sz w:val="26"/>
          <w:szCs w:val="26"/>
          <w:lang w:eastAsia="ru-RU"/>
        </w:rPr>
        <w:t xml:space="preserve">в отношении муниципального жилищного фонда </w:t>
      </w:r>
      <w:r w:rsidRPr="007E6A74">
        <w:rPr>
          <w:rFonts w:ascii="Times New Roman" w:eastAsia="Times New Roman" w:hAnsi="Times New Roman" w:cs="Times New Roman"/>
          <w:sz w:val="26"/>
          <w:szCs w:val="26"/>
          <w:lang w:eastAsia="ru-RU"/>
        </w:rPr>
        <w:t xml:space="preserve">находящегося в собственности администрации сельского поселения </w:t>
      </w:r>
      <w:r w:rsidR="002A6440">
        <w:rPr>
          <w:rFonts w:ascii="Times New Roman" w:eastAsia="Times New Roman" w:hAnsi="Times New Roman" w:cs="Times New Roman"/>
          <w:sz w:val="26"/>
          <w:szCs w:val="26"/>
          <w:lang w:eastAsia="ru-RU"/>
        </w:rPr>
        <w:t>Саранпауль</w:t>
      </w:r>
      <w:r w:rsidRPr="007E6A74">
        <w:rPr>
          <w:rFonts w:ascii="Times New Roman" w:eastAsia="Times New Roman" w:hAnsi="Times New Roman" w:cs="Times New Roman"/>
          <w:sz w:val="26"/>
          <w:szCs w:val="26"/>
          <w:lang w:eastAsia="ru-RU"/>
        </w:rPr>
        <w:t xml:space="preserve"> и муниципальных жилых помещений расположенных на территории сельского поселения Са</w:t>
      </w:r>
      <w:r w:rsidR="002A6440">
        <w:rPr>
          <w:rFonts w:ascii="Times New Roman" w:eastAsia="Times New Roman" w:hAnsi="Times New Roman" w:cs="Times New Roman"/>
          <w:sz w:val="26"/>
          <w:szCs w:val="26"/>
          <w:lang w:eastAsia="ru-RU"/>
        </w:rPr>
        <w:t>ранпауль</w:t>
      </w:r>
      <w:r w:rsidRPr="007E6A74">
        <w:rPr>
          <w:rFonts w:ascii="Times New Roman" w:eastAsia="Times New Roman" w:hAnsi="Times New Roman" w:cs="Times New Roman"/>
          <w:sz w:val="26"/>
          <w:szCs w:val="26"/>
          <w:lang w:eastAsia="ru-RU"/>
        </w:rPr>
        <w:t xml:space="preserve">  </w:t>
      </w:r>
      <w:r w:rsidRPr="007E6A74">
        <w:rPr>
          <w:rFonts w:ascii="Times New Roman" w:eastAsia="Times New Roman" w:hAnsi="Times New Roman" w:cs="Times New Roman"/>
          <w:bCs/>
          <w:sz w:val="26"/>
          <w:szCs w:val="26"/>
          <w:lang w:eastAsia="ru-RU"/>
        </w:rPr>
        <w:t>(далее – обязательных требований), а именно:</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xml:space="preserve">1. требований </w:t>
      </w:r>
      <w:proofErr w:type="gramStart"/>
      <w:r w:rsidRPr="007E6A74">
        <w:rPr>
          <w:rFonts w:ascii="Times New Roman" w:eastAsia="Times New Roman" w:hAnsi="Times New Roman" w:cs="Times New Roman"/>
          <w:bCs/>
          <w:sz w:val="26"/>
          <w:szCs w:val="26"/>
          <w:lang w:eastAsia="ru-RU"/>
        </w:rPr>
        <w:t>к</w:t>
      </w:r>
      <w:proofErr w:type="gramEnd"/>
      <w:r w:rsidRPr="007E6A74">
        <w:rPr>
          <w:rFonts w:ascii="Times New Roman" w:eastAsia="Times New Roman" w:hAnsi="Times New Roman" w:cs="Times New Roman"/>
          <w:bCs/>
          <w:sz w:val="26"/>
          <w:szCs w:val="26"/>
          <w:lang w:eastAsia="ru-RU"/>
        </w:rPr>
        <w:t>:</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использованию и сохранности жилищного фонда;</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жилым помещениям, их использованию и содержанию;</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использованию и содержанию общего имущества собственников помещений в многоквартирных домах;</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порядку осуществления перевода жилого помещения в нежилое помещение и нежилого помещения в жилое в многоквартирном доме;</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порядку осуществления перепланировки и (или) переустройства помещений в многоквартирном доме;</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формированию фондов капитального ремонта;</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lastRenderedPageBreak/>
        <w:t>- предоставлению коммунальных услуг собственникам и пользователям помещений в многоквартирных домах и жилых домов;</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xml:space="preserve">- порядку размещения </w:t>
      </w:r>
      <w:proofErr w:type="spellStart"/>
      <w:r w:rsidRPr="007E6A74">
        <w:rPr>
          <w:rFonts w:ascii="Times New Roman" w:eastAsia="Times New Roman" w:hAnsi="Times New Roman" w:cs="Times New Roman"/>
          <w:bCs/>
          <w:sz w:val="26"/>
          <w:szCs w:val="26"/>
          <w:lang w:eastAsia="ru-RU"/>
        </w:rPr>
        <w:t>ресурсоснабжающими</w:t>
      </w:r>
      <w:proofErr w:type="spellEnd"/>
      <w:r w:rsidRPr="007E6A74">
        <w:rPr>
          <w:rFonts w:ascii="Times New Roman" w:eastAsia="Times New Roman" w:hAnsi="Times New Roman" w:cs="Times New Roman"/>
          <w:bCs/>
          <w:sz w:val="26"/>
          <w:szCs w:val="26"/>
          <w:lang w:eastAsia="ru-RU"/>
        </w:rPr>
        <w:t xml:space="preserve"> организациями, лицами, осуществляющими деятельность по управлению многоквартирными домами информации в  государственной </w:t>
      </w:r>
      <w:r w:rsidRPr="007E6A74">
        <w:rPr>
          <w:rFonts w:ascii="Times New Roman" w:eastAsia="Times New Roman" w:hAnsi="Times New Roman" w:cs="Times New Roman"/>
          <w:sz w:val="26"/>
          <w:szCs w:val="26"/>
          <w:lang w:eastAsia="ru-RU"/>
        </w:rPr>
        <w:t>информационной системе жилищно-коммунального хозяйства (далее - система)</w:t>
      </w:r>
      <w:r w:rsidRPr="007E6A74">
        <w:rPr>
          <w:rFonts w:ascii="Times New Roman" w:eastAsia="Times New Roman" w:hAnsi="Times New Roman" w:cs="Times New Roman"/>
          <w:bCs/>
          <w:sz w:val="26"/>
          <w:szCs w:val="26"/>
          <w:lang w:eastAsia="ru-RU"/>
        </w:rPr>
        <w:t>;</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обеспечению доступности для инвалидов помещений в многоквартирных домах;</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предоставлению жилых помещений в наемных домах социального использования;</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3.  правил:</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xml:space="preserve"> - содержания общего имущества в многоквартирном доме;</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bCs/>
          <w:sz w:val="26"/>
          <w:szCs w:val="26"/>
          <w:lang w:eastAsia="ru-RU"/>
        </w:rPr>
        <w:t xml:space="preserve"> - изменения размера платы за содержание жилого помещения;</w:t>
      </w:r>
    </w:p>
    <w:p w:rsidR="007E6A74" w:rsidRPr="007E6A74" w:rsidRDefault="007E6A74" w:rsidP="007E6A74">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7E6A74">
        <w:rPr>
          <w:rFonts w:ascii="Times New Roman" w:eastAsia="Times New Roman" w:hAnsi="Times New Roman" w:cs="Times New Roman"/>
          <w:bCs/>
          <w:sz w:val="26"/>
          <w:szCs w:val="26"/>
          <w:lang w:eastAsia="ru-RU"/>
        </w:rPr>
        <w:t xml:space="preserve"> -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E6A74" w:rsidRPr="007E6A74" w:rsidRDefault="007E6A74" w:rsidP="007E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 4. исполнение решений, принимаемых по результатам контрольных мероприятий.</w:t>
      </w:r>
    </w:p>
    <w:p w:rsidR="00DA1598" w:rsidRPr="00DA1598" w:rsidRDefault="00DA1598" w:rsidP="00DA1598">
      <w:pPr>
        <w:spacing w:after="0" w:line="240" w:lineRule="auto"/>
        <w:ind w:firstLine="708"/>
        <w:jc w:val="both"/>
        <w:rPr>
          <w:rFonts w:ascii="Times New Roman" w:eastAsia="Calibri" w:hAnsi="Times New Roman" w:cs="Times New Roman"/>
          <w:sz w:val="26"/>
          <w:szCs w:val="26"/>
        </w:rPr>
      </w:pPr>
      <w:proofErr w:type="gramStart"/>
      <w:r w:rsidRPr="00DA1598">
        <w:rPr>
          <w:rFonts w:ascii="Times New Roman" w:eastAsia="Calibri" w:hAnsi="Times New Roman" w:cs="Times New Roman"/>
          <w:sz w:val="26"/>
          <w:szCs w:val="26"/>
        </w:rPr>
        <w:t>В 2021 году проверки юридических лиц и индивидуальных предпринимателей не проводились, в связи с ограничениями введенными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w:t>
      </w:r>
      <w:proofErr w:type="gramEnd"/>
      <w:r w:rsidRPr="00DA1598">
        <w:rPr>
          <w:rFonts w:ascii="Times New Roman" w:eastAsia="Calibri" w:hAnsi="Times New Roman" w:cs="Times New Roman"/>
          <w:sz w:val="26"/>
          <w:szCs w:val="26"/>
        </w:rPr>
        <w:t xml:space="preserve"> ежегодных планов проведения плановых проверок юридических лиц и индивидуальных предпринимателей».</w:t>
      </w:r>
    </w:p>
    <w:p w:rsidR="00DA1598" w:rsidRPr="00DA1598" w:rsidRDefault="00DA1598" w:rsidP="00DA1598">
      <w:pPr>
        <w:spacing w:after="0" w:line="240" w:lineRule="auto"/>
        <w:ind w:firstLine="708"/>
        <w:jc w:val="both"/>
        <w:rPr>
          <w:rFonts w:ascii="Times New Roman" w:eastAsia="Calibri" w:hAnsi="Times New Roman" w:cs="Times New Roman"/>
          <w:sz w:val="26"/>
          <w:szCs w:val="26"/>
        </w:rPr>
      </w:pPr>
      <w:proofErr w:type="gramStart"/>
      <w:r w:rsidRPr="00DA1598">
        <w:rPr>
          <w:rFonts w:ascii="Times New Roman" w:eastAsia="Calibri" w:hAnsi="Times New Roman" w:cs="Times New Roman"/>
          <w:sz w:val="26"/>
          <w:szCs w:val="26"/>
        </w:rPr>
        <w:t>В соответствии с требованиями статьи 8.2 Федерального закона № 294-ФЗ, 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таким нарушениям, отделом муниципального контроля разработана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сельского поселения Саранпауль на 2020</w:t>
      </w:r>
      <w:proofErr w:type="gramEnd"/>
      <w:r w:rsidRPr="00DA1598">
        <w:rPr>
          <w:rFonts w:ascii="Times New Roman" w:eastAsia="Calibri" w:hAnsi="Times New Roman" w:cs="Times New Roman"/>
          <w:sz w:val="26"/>
          <w:szCs w:val="26"/>
        </w:rPr>
        <w:t xml:space="preserve"> год, которая утверждена постановлением администрации сельского поселения Саранпауль от 20.08.2019 № 103 «Об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Саранпауль, на 2020 год и на плановый период 2021 и 2022 год».</w:t>
      </w:r>
    </w:p>
    <w:p w:rsidR="00DA1598" w:rsidRPr="00DA1598" w:rsidRDefault="00DA1598" w:rsidP="00DA1598">
      <w:pPr>
        <w:spacing w:after="0" w:line="240" w:lineRule="auto"/>
        <w:ind w:firstLine="851"/>
        <w:jc w:val="both"/>
        <w:rPr>
          <w:rFonts w:ascii="Times New Roman" w:eastAsia="Calibri" w:hAnsi="Times New Roman" w:cs="Times New Roman"/>
          <w:sz w:val="26"/>
          <w:szCs w:val="26"/>
        </w:rPr>
      </w:pPr>
      <w:r w:rsidRPr="00DA1598">
        <w:rPr>
          <w:rFonts w:ascii="Times New Roman" w:eastAsia="Calibri" w:hAnsi="Times New Roman" w:cs="Times New Roman"/>
          <w:sz w:val="26"/>
          <w:szCs w:val="26"/>
        </w:rPr>
        <w:lastRenderedPageBreak/>
        <w:t>По каждому виду муниципального контроля на официальном сайте администрации  сельского поселения Саранпауль  в разделе  «Муниципальный контроль» разработаны и размещены:</w:t>
      </w:r>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перечни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 же тексты соответствующих нормативных правовых актов;</w:t>
      </w:r>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руководства по соблюдению обязательных требований, требований, установленных муниципальными правовыми актами.</w:t>
      </w:r>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Кроме того, на постоянной основе осуществляется:</w:t>
      </w:r>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консультирование по вопросам, связанным с исполнением обязательных требований и осуществлением муниципального контроля лично и по телефону;</w:t>
      </w:r>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proofErr w:type="gramStart"/>
      <w:r w:rsidRPr="007E6A74">
        <w:rPr>
          <w:rFonts w:ascii="Times New Roman" w:eastAsia="Calibri" w:hAnsi="Times New Roman" w:cs="Times New Roman"/>
          <w:sz w:val="26"/>
          <w:szCs w:val="26"/>
        </w:rPr>
        <w:t>- постоянный мониторинг изменений обязательных требований, требований установленных муниципальными правовыми актами, своевременная актуализация муниципальных правовых актов  и размещение информации об изменениях в действующем законодательства, сроках и порядке вступления их в силу;</w:t>
      </w:r>
      <w:proofErr w:type="gramEnd"/>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размещение информации о результатах работы органа муниципального контроля.</w:t>
      </w:r>
    </w:p>
    <w:p w:rsidR="007E6A74" w:rsidRPr="007E6A74" w:rsidRDefault="007E6A74" w:rsidP="007E6A74">
      <w:pPr>
        <w:spacing w:after="0" w:line="240" w:lineRule="auto"/>
        <w:ind w:firstLine="851"/>
        <w:jc w:val="both"/>
        <w:rPr>
          <w:rFonts w:ascii="Times New Roman" w:eastAsia="Calibri" w:hAnsi="Times New Roman" w:cs="Times New Roman"/>
          <w:sz w:val="26"/>
          <w:szCs w:val="26"/>
        </w:rPr>
      </w:pPr>
    </w:p>
    <w:p w:rsidR="007E6A74" w:rsidRPr="007E6A74" w:rsidRDefault="007E6A74" w:rsidP="007E6A74">
      <w:pPr>
        <w:spacing w:after="0" w:line="240" w:lineRule="auto"/>
        <w:jc w:val="center"/>
        <w:rPr>
          <w:rFonts w:ascii="Times New Roman" w:eastAsia="Calibri" w:hAnsi="Times New Roman" w:cs="Times New Roman"/>
          <w:b/>
          <w:color w:val="000000"/>
          <w:sz w:val="26"/>
          <w:szCs w:val="26"/>
          <w:shd w:val="clear" w:color="auto" w:fill="FFFFFF"/>
        </w:rPr>
      </w:pPr>
      <w:r w:rsidRPr="007E6A74">
        <w:rPr>
          <w:rFonts w:ascii="Times New Roman" w:eastAsia="Calibri" w:hAnsi="Times New Roman" w:cs="Times New Roman"/>
          <w:b/>
          <w:color w:val="000000"/>
          <w:sz w:val="26"/>
          <w:szCs w:val="26"/>
          <w:shd w:val="clear" w:color="auto" w:fill="FFFFFF"/>
        </w:rPr>
        <w:t>2. Цели и задачи реализации Программы</w:t>
      </w:r>
    </w:p>
    <w:p w:rsidR="007E6A74" w:rsidRPr="007E6A74" w:rsidRDefault="007E6A74" w:rsidP="007E6A74">
      <w:pPr>
        <w:spacing w:after="0" w:line="240" w:lineRule="auto"/>
        <w:jc w:val="center"/>
        <w:rPr>
          <w:rFonts w:ascii="Times New Roman" w:eastAsia="Calibri" w:hAnsi="Times New Roman" w:cs="Times New Roman"/>
          <w:b/>
          <w:color w:val="000000"/>
          <w:sz w:val="26"/>
          <w:szCs w:val="26"/>
          <w:shd w:val="clear" w:color="auto" w:fill="FFFFFF"/>
        </w:rPr>
      </w:pP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2.1. Целями профилактической работы являются:</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xml:space="preserve">1) стимулирование добросовестного соблюдения обязательных требований всеми контролируемыми лицами; </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2.2. Задачами профилактической работы являются:</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xml:space="preserve">1) укрепление </w:t>
      </w:r>
      <w:proofErr w:type="gramStart"/>
      <w:r w:rsidRPr="007E6A74">
        <w:rPr>
          <w:rFonts w:ascii="Times New Roman" w:eastAsia="Calibri" w:hAnsi="Times New Roman" w:cs="Times New Roman"/>
          <w:sz w:val="26"/>
          <w:szCs w:val="26"/>
        </w:rPr>
        <w:t>системы профилактики нарушений рисков причинения</w:t>
      </w:r>
      <w:proofErr w:type="gramEnd"/>
      <w:r w:rsidRPr="007E6A74">
        <w:rPr>
          <w:rFonts w:ascii="Times New Roman" w:eastAsia="Calibri" w:hAnsi="Times New Roman" w:cs="Times New Roman"/>
          <w:sz w:val="26"/>
          <w:szCs w:val="26"/>
        </w:rPr>
        <w:t xml:space="preserve"> вреда (ущерба) охраняемым законом ценностям;</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3) повышение правосознания и правовой культуры юридических лиц, индивидуальных предпринимателей и граждан в сфере жилищных правоотношений.</w:t>
      </w:r>
    </w:p>
    <w:p w:rsidR="007E6A74" w:rsidRPr="007E6A74" w:rsidRDefault="007E6A74" w:rsidP="007E6A74">
      <w:pPr>
        <w:spacing w:after="0" w:line="240" w:lineRule="auto"/>
        <w:ind w:firstLine="567"/>
        <w:jc w:val="both"/>
        <w:rPr>
          <w:rFonts w:ascii="Times New Roman" w:eastAsia="Calibri" w:hAnsi="Times New Roman" w:cs="Times New Roman"/>
          <w:sz w:val="26"/>
          <w:szCs w:val="26"/>
        </w:rPr>
      </w:pPr>
    </w:p>
    <w:p w:rsidR="007E6A74" w:rsidRPr="007E6A74" w:rsidRDefault="007E6A74" w:rsidP="007E6A74">
      <w:pPr>
        <w:spacing w:after="0" w:line="240" w:lineRule="auto"/>
        <w:ind w:firstLine="567"/>
        <w:jc w:val="center"/>
        <w:rPr>
          <w:rFonts w:ascii="Times New Roman" w:eastAsia="Calibri" w:hAnsi="Times New Roman" w:cs="Times New Roman"/>
          <w:b/>
          <w:color w:val="000000"/>
          <w:sz w:val="26"/>
          <w:szCs w:val="26"/>
          <w:shd w:val="clear" w:color="auto" w:fill="FFFFFF"/>
        </w:rPr>
      </w:pPr>
      <w:r w:rsidRPr="007E6A74">
        <w:rPr>
          <w:rFonts w:ascii="Times New Roman" w:eastAsia="Calibri" w:hAnsi="Times New Roman" w:cs="Times New Roman"/>
          <w:b/>
          <w:color w:val="000000"/>
          <w:sz w:val="26"/>
          <w:szCs w:val="26"/>
          <w:shd w:val="clear" w:color="auto" w:fill="FFFFFF"/>
        </w:rPr>
        <w:t>3. Перечень профилактических мероприятий, сроки (периодичность) их проведения</w:t>
      </w:r>
    </w:p>
    <w:p w:rsidR="007E6A74" w:rsidRPr="007E6A74" w:rsidRDefault="007E6A74" w:rsidP="007E6A74">
      <w:pPr>
        <w:spacing w:after="0" w:line="240" w:lineRule="auto"/>
        <w:ind w:firstLine="567"/>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При осуществлении муниципального жилищного контроля могут проводиться следующие виды профилактических мероприятий: </w:t>
      </w:r>
    </w:p>
    <w:p w:rsidR="007E6A74" w:rsidRPr="007E6A74" w:rsidRDefault="007E6A74" w:rsidP="007E6A74">
      <w:pPr>
        <w:spacing w:after="0" w:line="240" w:lineRule="auto"/>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ab/>
        <w:t>- информирование;</w:t>
      </w:r>
    </w:p>
    <w:p w:rsidR="007E6A74" w:rsidRPr="007E6A74" w:rsidRDefault="007E6A74" w:rsidP="007E6A74">
      <w:pPr>
        <w:spacing w:after="0" w:line="240" w:lineRule="auto"/>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 </w:t>
      </w:r>
      <w:r w:rsidRPr="007E6A74">
        <w:rPr>
          <w:rFonts w:ascii="Times New Roman" w:eastAsia="Times New Roman" w:hAnsi="Times New Roman" w:cs="Times New Roman"/>
          <w:sz w:val="26"/>
          <w:szCs w:val="26"/>
          <w:lang w:eastAsia="ru-RU"/>
        </w:rPr>
        <w:tab/>
        <w:t>- объявление предостережения;</w:t>
      </w:r>
    </w:p>
    <w:p w:rsidR="007E6A74" w:rsidRPr="007E6A74" w:rsidRDefault="007E6A74" w:rsidP="007E6A74">
      <w:pPr>
        <w:spacing w:after="0" w:line="240" w:lineRule="auto"/>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 </w:t>
      </w:r>
      <w:r w:rsidRPr="007E6A74">
        <w:rPr>
          <w:rFonts w:ascii="Times New Roman" w:eastAsia="Times New Roman" w:hAnsi="Times New Roman" w:cs="Times New Roman"/>
          <w:sz w:val="26"/>
          <w:szCs w:val="26"/>
          <w:lang w:eastAsia="ru-RU"/>
        </w:rPr>
        <w:tab/>
        <w:t>- консультирование;</w:t>
      </w:r>
    </w:p>
    <w:p w:rsidR="007E6A74" w:rsidRPr="007E6A74" w:rsidRDefault="007E6A74" w:rsidP="007E6A74">
      <w:pPr>
        <w:spacing w:after="0" w:line="240" w:lineRule="auto"/>
        <w:jc w:val="both"/>
        <w:rPr>
          <w:rFonts w:ascii="Times New Roman" w:eastAsia="Times New Roman" w:hAnsi="Times New Roman" w:cs="Times New Roman"/>
          <w:sz w:val="26"/>
          <w:szCs w:val="26"/>
          <w:lang w:eastAsia="ru-RU"/>
        </w:rPr>
      </w:pPr>
      <w:r w:rsidRPr="007E6A74">
        <w:rPr>
          <w:rFonts w:ascii="Times New Roman" w:eastAsia="Times New Roman" w:hAnsi="Times New Roman" w:cs="Times New Roman"/>
          <w:sz w:val="26"/>
          <w:szCs w:val="26"/>
          <w:lang w:eastAsia="ru-RU"/>
        </w:rPr>
        <w:t xml:space="preserve"> </w:t>
      </w:r>
      <w:r w:rsidRPr="007E6A74">
        <w:rPr>
          <w:rFonts w:ascii="Times New Roman" w:eastAsia="Times New Roman" w:hAnsi="Times New Roman" w:cs="Times New Roman"/>
          <w:sz w:val="26"/>
          <w:szCs w:val="26"/>
          <w:lang w:eastAsia="ru-RU"/>
        </w:rPr>
        <w:tab/>
        <w:t>- профилактический визит.</w:t>
      </w:r>
    </w:p>
    <w:p w:rsidR="007E6A74" w:rsidRPr="007E6A74" w:rsidRDefault="007E6A74" w:rsidP="007E6A74">
      <w:pPr>
        <w:spacing w:after="0" w:line="240" w:lineRule="auto"/>
        <w:jc w:val="both"/>
        <w:rPr>
          <w:rFonts w:ascii="Times New Roman" w:eastAsia="Times New Roman" w:hAnsi="Times New Roman" w:cs="Times New Roman"/>
          <w:sz w:val="26"/>
          <w:szCs w:val="26"/>
          <w:lang w:eastAsia="ru-RU"/>
        </w:rPr>
      </w:pPr>
    </w:p>
    <w:tbl>
      <w:tblPr>
        <w:tblStyle w:val="a3"/>
        <w:tblW w:w="0" w:type="auto"/>
        <w:tblLook w:val="04A0" w:firstRow="1" w:lastRow="0" w:firstColumn="1" w:lastColumn="0" w:noHBand="0" w:noVBand="1"/>
      </w:tblPr>
      <w:tblGrid>
        <w:gridCol w:w="589"/>
        <w:gridCol w:w="4319"/>
        <w:gridCol w:w="2332"/>
        <w:gridCol w:w="2331"/>
      </w:tblGrid>
      <w:tr w:rsidR="007E6A74" w:rsidRPr="007E6A74" w:rsidTr="007E6A74">
        <w:tc>
          <w:tcPr>
            <w:tcW w:w="588" w:type="dxa"/>
            <w:tcBorders>
              <w:top w:val="single" w:sz="4" w:space="0" w:color="auto"/>
              <w:left w:val="single" w:sz="4" w:space="0" w:color="auto"/>
              <w:bottom w:val="single" w:sz="4" w:space="0" w:color="auto"/>
              <w:right w:val="single" w:sz="4" w:space="0" w:color="auto"/>
            </w:tcBorders>
          </w:tcPr>
          <w:p w:rsidR="007E6A74" w:rsidRPr="007E6A74" w:rsidRDefault="007E6A74" w:rsidP="007E6A74">
            <w:pPr>
              <w:spacing w:after="0" w:line="240" w:lineRule="auto"/>
              <w:jc w:val="center"/>
              <w:rPr>
                <w:rFonts w:ascii="Times New Roman" w:hAnsi="Times New Roman"/>
                <w:b/>
                <w:sz w:val="26"/>
                <w:szCs w:val="26"/>
              </w:rPr>
            </w:pPr>
            <w:r w:rsidRPr="007E6A74">
              <w:rPr>
                <w:rFonts w:ascii="Times New Roman" w:hAnsi="Times New Roman"/>
                <w:b/>
                <w:sz w:val="26"/>
                <w:szCs w:val="26"/>
              </w:rPr>
              <w:lastRenderedPageBreak/>
              <w:t xml:space="preserve">№  </w:t>
            </w:r>
            <w:proofErr w:type="gramStart"/>
            <w:r w:rsidRPr="007E6A74">
              <w:rPr>
                <w:rFonts w:ascii="Times New Roman" w:hAnsi="Times New Roman"/>
                <w:b/>
                <w:sz w:val="26"/>
                <w:szCs w:val="26"/>
              </w:rPr>
              <w:t>п</w:t>
            </w:r>
            <w:proofErr w:type="gramEnd"/>
            <w:r w:rsidRPr="007E6A74">
              <w:rPr>
                <w:rFonts w:ascii="Times New Roman" w:hAnsi="Times New Roman"/>
                <w:b/>
                <w:sz w:val="26"/>
                <w:szCs w:val="26"/>
              </w:rPr>
              <w:t>/п</w:t>
            </w:r>
          </w:p>
          <w:p w:rsidR="007E6A74" w:rsidRPr="007E6A74" w:rsidRDefault="007E6A74" w:rsidP="007E6A74">
            <w:pPr>
              <w:spacing w:after="0" w:line="240" w:lineRule="auto"/>
              <w:jc w:val="both"/>
              <w:rPr>
                <w:rFonts w:ascii="Times New Roman" w:eastAsia="Times New Roman" w:hAnsi="Times New Roman"/>
                <w:sz w:val="26"/>
                <w:szCs w:val="26"/>
                <w:lang w:eastAsia="ru-RU"/>
              </w:rPr>
            </w:pPr>
          </w:p>
        </w:tc>
        <w:tc>
          <w:tcPr>
            <w:tcW w:w="4340"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95C15">
            <w:pPr>
              <w:spacing w:after="0" w:line="240" w:lineRule="auto"/>
              <w:jc w:val="center"/>
              <w:rPr>
                <w:rFonts w:ascii="Times New Roman" w:hAnsi="Times New Roman"/>
                <w:b/>
                <w:sz w:val="26"/>
                <w:szCs w:val="26"/>
              </w:rPr>
            </w:pPr>
            <w:r w:rsidRPr="007E6A74">
              <w:rPr>
                <w:rFonts w:ascii="Times New Roman" w:hAnsi="Times New Roman"/>
                <w:b/>
                <w:sz w:val="26"/>
                <w:szCs w:val="26"/>
              </w:rPr>
              <w:t>Наименование</w:t>
            </w:r>
            <w:r w:rsidR="00795C15">
              <w:rPr>
                <w:rFonts w:ascii="Times New Roman" w:hAnsi="Times New Roman"/>
                <w:b/>
                <w:sz w:val="26"/>
                <w:szCs w:val="26"/>
              </w:rPr>
              <w:t xml:space="preserve"> </w:t>
            </w:r>
            <w:r w:rsidRPr="007E6A74">
              <w:rPr>
                <w:rFonts w:ascii="Times New Roman" w:hAnsi="Times New Roman"/>
                <w:b/>
                <w:sz w:val="26"/>
                <w:szCs w:val="26"/>
              </w:rPr>
              <w:t>мероприятия</w:t>
            </w:r>
          </w:p>
        </w:tc>
        <w:tc>
          <w:tcPr>
            <w:tcW w:w="2333"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95C15">
            <w:pPr>
              <w:spacing w:after="0" w:line="240" w:lineRule="auto"/>
              <w:jc w:val="center"/>
              <w:rPr>
                <w:rFonts w:ascii="Times New Roman" w:eastAsia="Times New Roman" w:hAnsi="Times New Roman"/>
                <w:sz w:val="26"/>
                <w:szCs w:val="26"/>
                <w:lang w:eastAsia="ru-RU"/>
              </w:rPr>
            </w:pPr>
            <w:r w:rsidRPr="007E6A74">
              <w:rPr>
                <w:rFonts w:ascii="Times New Roman" w:hAnsi="Times New Roman"/>
                <w:b/>
                <w:sz w:val="26"/>
                <w:szCs w:val="26"/>
              </w:rPr>
              <w:t>Срок реализации мероприятия</w:t>
            </w:r>
          </w:p>
        </w:tc>
        <w:tc>
          <w:tcPr>
            <w:tcW w:w="2334"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95C15">
            <w:pPr>
              <w:spacing w:after="0" w:line="240" w:lineRule="auto"/>
              <w:jc w:val="center"/>
              <w:rPr>
                <w:rFonts w:ascii="Times New Roman" w:eastAsia="Times New Roman" w:hAnsi="Times New Roman"/>
                <w:sz w:val="26"/>
                <w:szCs w:val="26"/>
                <w:lang w:eastAsia="ru-RU"/>
              </w:rPr>
            </w:pPr>
            <w:r w:rsidRPr="007E6A74">
              <w:rPr>
                <w:rFonts w:ascii="Times New Roman" w:hAnsi="Times New Roman"/>
                <w:b/>
                <w:sz w:val="26"/>
                <w:szCs w:val="26"/>
              </w:rPr>
              <w:t>Ответственное должностное лицо</w:t>
            </w:r>
          </w:p>
        </w:tc>
      </w:tr>
      <w:tr w:rsidR="007E6A74" w:rsidRPr="007E6A74" w:rsidTr="007E6A74">
        <w:trPr>
          <w:trHeight w:val="3095"/>
        </w:trPr>
        <w:tc>
          <w:tcPr>
            <w:tcW w:w="588"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1.</w:t>
            </w:r>
          </w:p>
        </w:tc>
        <w:tc>
          <w:tcPr>
            <w:tcW w:w="4340"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b/>
                <w:sz w:val="26"/>
                <w:szCs w:val="26"/>
              </w:rPr>
            </w:pPr>
            <w:r w:rsidRPr="007E6A74">
              <w:rPr>
                <w:rFonts w:ascii="Times New Roman" w:eastAsia="Times New Roman" w:hAnsi="Times New Roman"/>
                <w:b/>
                <w:sz w:val="26"/>
                <w:szCs w:val="26"/>
              </w:rPr>
              <w:t>Информирование</w:t>
            </w:r>
          </w:p>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tc>
        <w:tc>
          <w:tcPr>
            <w:tcW w:w="2333" w:type="dxa"/>
            <w:tcBorders>
              <w:top w:val="single" w:sz="4" w:space="0" w:color="auto"/>
              <w:left w:val="single" w:sz="4" w:space="0" w:color="auto"/>
              <w:bottom w:val="single" w:sz="4" w:space="0" w:color="auto"/>
              <w:right w:val="single" w:sz="4" w:space="0" w:color="auto"/>
            </w:tcBorders>
          </w:tcPr>
          <w:p w:rsidR="007E6A74" w:rsidRPr="007E6A74" w:rsidRDefault="007E6A74" w:rsidP="007E6A74">
            <w:pPr>
              <w:widowControl w:val="0"/>
              <w:spacing w:after="0" w:line="240" w:lineRule="auto"/>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7E6A74" w:rsidRPr="007E6A74" w:rsidRDefault="007E6A74" w:rsidP="007E6A74">
            <w:pPr>
              <w:spacing w:after="0" w:line="240" w:lineRule="auto"/>
              <w:jc w:val="both"/>
              <w:rPr>
                <w:rFonts w:ascii="Times New Roman" w:eastAsia="Times New Roman" w:hAnsi="Times New Roman"/>
                <w:sz w:val="26"/>
                <w:szCs w:val="26"/>
                <w:lang w:eastAsia="ru-RU"/>
              </w:rPr>
            </w:pPr>
          </w:p>
        </w:tc>
        <w:tc>
          <w:tcPr>
            <w:tcW w:w="2334"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proofErr w:type="gramStart"/>
            <w:r w:rsidRPr="007E6A74">
              <w:rPr>
                <w:rFonts w:ascii="Times New Roman" w:hAnsi="Times New Roman"/>
                <w:sz w:val="26"/>
                <w:szCs w:val="26"/>
              </w:rPr>
              <w:t>ведущий специалист (по муниципальному контролю</w:t>
            </w:r>
            <w:proofErr w:type="gramEnd"/>
          </w:p>
        </w:tc>
      </w:tr>
      <w:tr w:rsidR="007E6A74" w:rsidRPr="007E6A74" w:rsidTr="007E6A74">
        <w:tc>
          <w:tcPr>
            <w:tcW w:w="588"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2.</w:t>
            </w:r>
          </w:p>
        </w:tc>
        <w:tc>
          <w:tcPr>
            <w:tcW w:w="4340" w:type="dxa"/>
            <w:tcBorders>
              <w:top w:val="single" w:sz="4" w:space="0" w:color="auto"/>
              <w:left w:val="single" w:sz="4" w:space="0" w:color="auto"/>
              <w:bottom w:val="single" w:sz="4" w:space="0" w:color="auto"/>
              <w:right w:val="single" w:sz="4" w:space="0" w:color="auto"/>
            </w:tcBorders>
          </w:tcPr>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b/>
                <w:sz w:val="26"/>
                <w:szCs w:val="26"/>
              </w:rPr>
              <w:t>Объявление предостережения</w:t>
            </w:r>
            <w:r w:rsidRPr="007E6A74">
              <w:rPr>
                <w:rFonts w:ascii="Times New Roman" w:eastAsia="Times New Roman" w:hAnsi="Times New Roman"/>
                <w:sz w:val="26"/>
                <w:szCs w:val="26"/>
              </w:rPr>
              <w:t xml:space="preserve"> </w:t>
            </w:r>
          </w:p>
          <w:p w:rsidR="007E6A74" w:rsidRPr="007E6A74" w:rsidRDefault="007E6A74" w:rsidP="007E6A74">
            <w:pPr>
              <w:widowControl w:val="0"/>
              <w:autoSpaceDE w:val="0"/>
              <w:autoSpaceDN w:val="0"/>
              <w:spacing w:after="0" w:line="240" w:lineRule="auto"/>
              <w:rPr>
                <w:rFonts w:ascii="Times New Roman" w:eastAsia="Times New Roman" w:hAnsi="Times New Roman"/>
                <w:sz w:val="26"/>
                <w:szCs w:val="26"/>
              </w:rPr>
            </w:pPr>
            <w:r w:rsidRPr="007E6A74">
              <w:rPr>
                <w:rFonts w:ascii="Times New Roman" w:eastAsia="Times New Roman" w:hAnsi="Times New Roman"/>
                <w:sz w:val="26"/>
                <w:szCs w:val="26"/>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7E6A74" w:rsidRPr="007E6A74" w:rsidRDefault="007E6A74" w:rsidP="007E6A74">
            <w:pPr>
              <w:spacing w:after="0" w:line="240" w:lineRule="auto"/>
              <w:jc w:val="both"/>
              <w:rPr>
                <w:rFonts w:ascii="Times New Roman" w:eastAsia="Times New Roman" w:hAnsi="Times New Roman"/>
                <w:sz w:val="26"/>
                <w:szCs w:val="26"/>
                <w:lang w:eastAsia="ru-RU"/>
              </w:rPr>
            </w:pPr>
          </w:p>
        </w:tc>
        <w:tc>
          <w:tcPr>
            <w:tcW w:w="2333"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В случае получения сведений о готовящихся или возможных нарушениях обязательных требований, а также о непосредственных нарушениях обязательных требований</w:t>
            </w:r>
          </w:p>
        </w:tc>
        <w:tc>
          <w:tcPr>
            <w:tcW w:w="2334"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proofErr w:type="gramStart"/>
            <w:r w:rsidRPr="007E6A74">
              <w:rPr>
                <w:rFonts w:ascii="Times New Roman" w:hAnsi="Times New Roman"/>
                <w:sz w:val="26"/>
                <w:szCs w:val="26"/>
              </w:rPr>
              <w:t>ведущий специалист (по муниципальному контролю</w:t>
            </w:r>
            <w:proofErr w:type="gramEnd"/>
          </w:p>
        </w:tc>
      </w:tr>
      <w:tr w:rsidR="007E6A74" w:rsidRPr="007E6A74" w:rsidTr="007E6A74">
        <w:tc>
          <w:tcPr>
            <w:tcW w:w="588"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3.</w:t>
            </w:r>
          </w:p>
        </w:tc>
        <w:tc>
          <w:tcPr>
            <w:tcW w:w="4340"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b/>
                <w:sz w:val="26"/>
                <w:szCs w:val="26"/>
              </w:rPr>
            </w:pPr>
            <w:r w:rsidRPr="007E6A74">
              <w:rPr>
                <w:rFonts w:ascii="Times New Roman" w:eastAsia="Times New Roman" w:hAnsi="Times New Roman"/>
                <w:b/>
                <w:sz w:val="26"/>
                <w:szCs w:val="26"/>
              </w:rPr>
              <w:t>Консультирование</w:t>
            </w:r>
          </w:p>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sz w:val="26"/>
                <w:szCs w:val="26"/>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7E6A74">
              <w:rPr>
                <w:rFonts w:eastAsia="Times New Roman" w:cs="Calibri"/>
                <w:sz w:val="26"/>
                <w:szCs w:val="26"/>
              </w:rPr>
              <w:t xml:space="preserve"> </w:t>
            </w:r>
            <w:r w:rsidRPr="007E6A74">
              <w:rPr>
                <w:rFonts w:ascii="Times New Roman" w:eastAsia="Times New Roman" w:hAnsi="Times New Roman"/>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r w:rsidRPr="007E6A74">
              <w:rPr>
                <w:rFonts w:eastAsia="Times New Roman" w:cs="Calibri"/>
                <w:sz w:val="26"/>
                <w:szCs w:val="26"/>
              </w:rPr>
              <w:t xml:space="preserve"> </w:t>
            </w:r>
            <w:r w:rsidRPr="007E6A74">
              <w:rPr>
                <w:rFonts w:ascii="Times New Roman" w:eastAsia="Times New Roman" w:hAnsi="Times New Roman"/>
                <w:sz w:val="26"/>
                <w:szCs w:val="26"/>
              </w:rPr>
              <w:t>Консультирование осуществляется по следующим вопросам:</w:t>
            </w:r>
          </w:p>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sz w:val="26"/>
                <w:szCs w:val="26"/>
              </w:rPr>
              <w:t xml:space="preserve"> - компетенции контрольного органа;</w:t>
            </w:r>
          </w:p>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sz w:val="26"/>
                <w:szCs w:val="26"/>
              </w:rPr>
              <w:lastRenderedPageBreak/>
              <w:t xml:space="preserve"> - организация и осуществление муниципального контроля;</w:t>
            </w:r>
          </w:p>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sz w:val="26"/>
                <w:szCs w:val="26"/>
              </w:rPr>
              <w:t xml:space="preserve"> - порядок осуществления профилактических и контрольных мероприятий, установленных Положением о муниципальном жилищном контроле;</w:t>
            </w:r>
          </w:p>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sz w:val="26"/>
                <w:szCs w:val="26"/>
              </w:rPr>
              <w:t xml:space="preserve"> - обязательные требования, проверяемые при осуществлении муниципального контроля; </w:t>
            </w:r>
          </w:p>
          <w:p w:rsidR="007E6A74" w:rsidRPr="007E6A74" w:rsidRDefault="007E6A74" w:rsidP="007E6A74">
            <w:pPr>
              <w:widowControl w:val="0"/>
              <w:autoSpaceDE w:val="0"/>
              <w:autoSpaceDN w:val="0"/>
              <w:spacing w:after="0" w:line="240" w:lineRule="auto"/>
              <w:ind w:right="131"/>
              <w:jc w:val="both"/>
              <w:rPr>
                <w:rFonts w:ascii="Times New Roman" w:eastAsia="Times New Roman" w:hAnsi="Times New Roman"/>
                <w:sz w:val="26"/>
                <w:szCs w:val="26"/>
              </w:rPr>
            </w:pPr>
            <w:r w:rsidRPr="007E6A74">
              <w:rPr>
                <w:rFonts w:ascii="Times New Roman" w:eastAsia="Times New Roman" w:hAnsi="Times New Roman"/>
                <w:sz w:val="26"/>
                <w:szCs w:val="26"/>
              </w:rPr>
              <w:tab/>
              <w:t>- требования документов, исполнение  которых является необходимым в соответствии  с законодательством Российской Федерации;</w:t>
            </w:r>
          </w:p>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hAnsi="Times New Roman"/>
                <w:sz w:val="26"/>
                <w:szCs w:val="26"/>
              </w:rPr>
              <w:t xml:space="preserve"> </w:t>
            </w:r>
            <w:r w:rsidRPr="007E6A74">
              <w:rPr>
                <w:rFonts w:ascii="Times New Roman" w:hAnsi="Times New Roman"/>
                <w:sz w:val="26"/>
                <w:szCs w:val="26"/>
              </w:rPr>
              <w:tab/>
              <w:t>- применение мер ответственности за нарушение обязательных требований, предусмотренных жилищным законодательством.</w:t>
            </w:r>
          </w:p>
        </w:tc>
        <w:tc>
          <w:tcPr>
            <w:tcW w:w="2333"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lastRenderedPageBreak/>
              <w:t>По мере поступления обращения контролируемого лица или его представителя</w:t>
            </w:r>
          </w:p>
        </w:tc>
        <w:tc>
          <w:tcPr>
            <w:tcW w:w="2334"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proofErr w:type="gramStart"/>
            <w:r w:rsidRPr="007E6A74">
              <w:rPr>
                <w:rFonts w:ascii="Times New Roman" w:eastAsia="Courier New" w:hAnsi="Times New Roman"/>
                <w:color w:val="000000"/>
                <w:sz w:val="26"/>
                <w:szCs w:val="26"/>
              </w:rPr>
              <w:t>ведущий специалист (по муниципальному контролю</w:t>
            </w:r>
            <w:proofErr w:type="gramEnd"/>
          </w:p>
        </w:tc>
      </w:tr>
      <w:tr w:rsidR="007E6A74" w:rsidRPr="007E6A74" w:rsidTr="007E6A74">
        <w:tc>
          <w:tcPr>
            <w:tcW w:w="588"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lastRenderedPageBreak/>
              <w:t>4.</w:t>
            </w:r>
          </w:p>
        </w:tc>
        <w:tc>
          <w:tcPr>
            <w:tcW w:w="4340" w:type="dxa"/>
            <w:tcBorders>
              <w:top w:val="single" w:sz="4" w:space="0" w:color="auto"/>
              <w:left w:val="single" w:sz="4" w:space="0" w:color="auto"/>
              <w:bottom w:val="single" w:sz="4" w:space="0" w:color="auto"/>
              <w:right w:val="single" w:sz="4" w:space="0" w:color="auto"/>
            </w:tcBorders>
          </w:tcPr>
          <w:p w:rsidR="007E6A74" w:rsidRPr="007E6A74" w:rsidRDefault="007E6A74" w:rsidP="007E6A74">
            <w:pPr>
              <w:widowControl w:val="0"/>
              <w:autoSpaceDE w:val="0"/>
              <w:autoSpaceDN w:val="0"/>
              <w:spacing w:after="0" w:line="240" w:lineRule="auto"/>
              <w:ind w:right="131" w:firstLine="119"/>
              <w:jc w:val="both"/>
              <w:rPr>
                <w:rFonts w:ascii="Times New Roman" w:eastAsia="Times New Roman" w:hAnsi="Times New Roman"/>
                <w:b/>
                <w:sz w:val="26"/>
                <w:szCs w:val="26"/>
              </w:rPr>
            </w:pPr>
            <w:r w:rsidRPr="007E6A74">
              <w:rPr>
                <w:rFonts w:ascii="Times New Roman" w:eastAsia="Times New Roman" w:hAnsi="Times New Roman"/>
                <w:b/>
                <w:sz w:val="26"/>
                <w:szCs w:val="26"/>
              </w:rPr>
              <w:t>Профилактический визит</w:t>
            </w:r>
          </w:p>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E6A74" w:rsidRPr="007E6A74" w:rsidRDefault="007E6A74" w:rsidP="007E6A74">
            <w:pPr>
              <w:spacing w:after="0" w:line="240" w:lineRule="auto"/>
              <w:jc w:val="both"/>
              <w:rPr>
                <w:rFonts w:ascii="Times New Roman" w:eastAsia="Times New Roman" w:hAnsi="Times New Roman"/>
                <w:sz w:val="26"/>
                <w:szCs w:val="26"/>
                <w:lang w:eastAsia="ru-RU"/>
              </w:rPr>
            </w:pPr>
          </w:p>
        </w:tc>
        <w:tc>
          <w:tcPr>
            <w:tcW w:w="2333"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r w:rsidRPr="007E6A74">
              <w:rPr>
                <w:rFonts w:ascii="Times New Roman" w:eastAsia="Times New Roman" w:hAnsi="Times New Roman"/>
                <w:sz w:val="26"/>
                <w:szCs w:val="26"/>
                <w:lang w:eastAsia="ru-RU"/>
              </w:rPr>
              <w:t>На основании планового задания руководителя контрольного органа,</w:t>
            </w:r>
            <w:r w:rsidRPr="007E6A74">
              <w:rPr>
                <w:rFonts w:ascii="Times New Roman" w:hAnsi="Times New Roman"/>
                <w:sz w:val="26"/>
                <w:szCs w:val="26"/>
              </w:rPr>
              <w:t xml:space="preserve"> в соответствии с планом работы контрольного органа</w:t>
            </w:r>
          </w:p>
        </w:tc>
        <w:tc>
          <w:tcPr>
            <w:tcW w:w="2334" w:type="dxa"/>
            <w:tcBorders>
              <w:top w:val="single" w:sz="4" w:space="0" w:color="auto"/>
              <w:left w:val="single" w:sz="4" w:space="0" w:color="auto"/>
              <w:bottom w:val="single" w:sz="4" w:space="0" w:color="auto"/>
              <w:right w:val="single" w:sz="4" w:space="0" w:color="auto"/>
            </w:tcBorders>
            <w:hideMark/>
          </w:tcPr>
          <w:p w:rsidR="007E6A74" w:rsidRPr="007E6A74" w:rsidRDefault="007E6A74" w:rsidP="007E6A74">
            <w:pPr>
              <w:spacing w:after="0" w:line="240" w:lineRule="auto"/>
              <w:jc w:val="both"/>
              <w:rPr>
                <w:rFonts w:ascii="Times New Roman" w:eastAsia="Times New Roman" w:hAnsi="Times New Roman"/>
                <w:sz w:val="26"/>
                <w:szCs w:val="26"/>
                <w:lang w:eastAsia="ru-RU"/>
              </w:rPr>
            </w:pPr>
            <w:proofErr w:type="gramStart"/>
            <w:r w:rsidRPr="007E6A74">
              <w:rPr>
                <w:rFonts w:ascii="Times New Roman" w:hAnsi="Times New Roman"/>
                <w:sz w:val="26"/>
                <w:szCs w:val="26"/>
              </w:rPr>
              <w:t>ведущий специалист (по муниципальному контролю</w:t>
            </w:r>
            <w:proofErr w:type="gramEnd"/>
          </w:p>
        </w:tc>
      </w:tr>
    </w:tbl>
    <w:p w:rsidR="007E6A74" w:rsidRDefault="007E6A74" w:rsidP="007E6A74">
      <w:pPr>
        <w:spacing w:after="0" w:line="240" w:lineRule="auto"/>
        <w:rPr>
          <w:rFonts w:ascii="Times New Roman" w:eastAsia="Calibri" w:hAnsi="Times New Roman" w:cs="Times New Roman"/>
          <w:sz w:val="26"/>
          <w:szCs w:val="26"/>
        </w:rPr>
      </w:pPr>
    </w:p>
    <w:p w:rsidR="00795C15" w:rsidRPr="007E6A74" w:rsidRDefault="00795C15" w:rsidP="007E6A74">
      <w:pPr>
        <w:spacing w:after="0" w:line="240" w:lineRule="auto"/>
        <w:rPr>
          <w:rFonts w:ascii="Times New Roman" w:eastAsia="Calibri" w:hAnsi="Times New Roman" w:cs="Times New Roman"/>
          <w:sz w:val="26"/>
          <w:szCs w:val="26"/>
        </w:rPr>
      </w:pPr>
    </w:p>
    <w:p w:rsidR="007E6A74" w:rsidRPr="007E6A74" w:rsidRDefault="007E6A74" w:rsidP="007E6A74">
      <w:pPr>
        <w:spacing w:after="0" w:line="240" w:lineRule="auto"/>
        <w:ind w:firstLine="567"/>
        <w:jc w:val="center"/>
        <w:rPr>
          <w:rFonts w:ascii="Times New Roman" w:eastAsia="Calibri" w:hAnsi="Times New Roman" w:cs="Times New Roman"/>
          <w:b/>
          <w:color w:val="000000"/>
          <w:sz w:val="26"/>
          <w:szCs w:val="26"/>
          <w:shd w:val="clear" w:color="auto" w:fill="FFFFFF"/>
        </w:rPr>
      </w:pPr>
      <w:r w:rsidRPr="007E6A74">
        <w:rPr>
          <w:rFonts w:ascii="Times New Roman" w:eastAsia="Calibri" w:hAnsi="Times New Roman" w:cs="Times New Roman"/>
          <w:b/>
          <w:color w:val="000000"/>
          <w:sz w:val="26"/>
          <w:szCs w:val="26"/>
          <w:shd w:val="clear" w:color="auto" w:fill="FFFFFF"/>
        </w:rPr>
        <w:t>4. Показатели результативности и эффективности Программы</w:t>
      </w:r>
    </w:p>
    <w:p w:rsidR="007E6A74" w:rsidRPr="007E6A74" w:rsidRDefault="007E6A74" w:rsidP="007E6A74">
      <w:pPr>
        <w:spacing w:after="0" w:line="240" w:lineRule="auto"/>
        <w:ind w:firstLine="567"/>
        <w:jc w:val="center"/>
        <w:rPr>
          <w:rFonts w:ascii="Times New Roman" w:eastAsia="Calibri" w:hAnsi="Times New Roman" w:cs="Times New Roman"/>
          <w:b/>
          <w:color w:val="000000"/>
          <w:sz w:val="26"/>
          <w:szCs w:val="26"/>
          <w:shd w:val="clear" w:color="auto" w:fill="FFFFFF"/>
        </w:rPr>
      </w:pPr>
    </w:p>
    <w:tbl>
      <w:tblPr>
        <w:tblW w:w="9510" w:type="dxa"/>
        <w:tblLayout w:type="fixed"/>
        <w:tblCellMar>
          <w:left w:w="10" w:type="dxa"/>
          <w:right w:w="10" w:type="dxa"/>
        </w:tblCellMar>
        <w:tblLook w:val="04A0" w:firstRow="1" w:lastRow="0" w:firstColumn="1" w:lastColumn="0" w:noHBand="0" w:noVBand="1"/>
      </w:tblPr>
      <w:tblGrid>
        <w:gridCol w:w="590"/>
        <w:gridCol w:w="6352"/>
        <w:gridCol w:w="2568"/>
      </w:tblGrid>
      <w:tr w:rsidR="007E6A74" w:rsidRPr="007E6A74" w:rsidTr="007E6A74">
        <w:trPr>
          <w:trHeight w:hRule="exact" w:val="576"/>
        </w:trPr>
        <w:tc>
          <w:tcPr>
            <w:tcW w:w="590" w:type="dxa"/>
            <w:tcBorders>
              <w:top w:val="single" w:sz="4" w:space="0" w:color="auto"/>
              <w:left w:val="single" w:sz="4" w:space="0" w:color="auto"/>
              <w:bottom w:val="nil"/>
              <w:right w:val="nil"/>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b/>
                <w:sz w:val="26"/>
                <w:szCs w:val="26"/>
              </w:rPr>
            </w:pPr>
            <w:r w:rsidRPr="007E6A74">
              <w:rPr>
                <w:rFonts w:ascii="Times New Roman" w:eastAsia="Calibri" w:hAnsi="Times New Roman" w:cs="Times New Roman"/>
                <w:b/>
                <w:sz w:val="26"/>
                <w:szCs w:val="26"/>
              </w:rPr>
              <w:t>№</w:t>
            </w:r>
          </w:p>
          <w:p w:rsidR="007E6A74" w:rsidRPr="007E6A74" w:rsidRDefault="007E6A74" w:rsidP="007E6A74">
            <w:pPr>
              <w:spacing w:after="0" w:line="240" w:lineRule="auto"/>
              <w:jc w:val="center"/>
              <w:rPr>
                <w:rFonts w:ascii="Times New Roman" w:eastAsia="Calibri" w:hAnsi="Times New Roman" w:cs="Times New Roman"/>
                <w:b/>
                <w:sz w:val="26"/>
                <w:szCs w:val="26"/>
              </w:rPr>
            </w:pPr>
            <w:proofErr w:type="gramStart"/>
            <w:r w:rsidRPr="007E6A74">
              <w:rPr>
                <w:rFonts w:ascii="Times New Roman" w:eastAsia="Calibri" w:hAnsi="Times New Roman" w:cs="Times New Roman"/>
                <w:b/>
                <w:sz w:val="26"/>
                <w:szCs w:val="26"/>
              </w:rPr>
              <w:t>п</w:t>
            </w:r>
            <w:proofErr w:type="gramEnd"/>
            <w:r w:rsidRPr="007E6A74">
              <w:rPr>
                <w:rFonts w:ascii="Times New Roman" w:eastAsia="Calibri" w:hAnsi="Times New Roman" w:cs="Times New Roman"/>
                <w:b/>
                <w:sz w:val="26"/>
                <w:szCs w:val="26"/>
              </w:rPr>
              <w:t>/п</w:t>
            </w:r>
          </w:p>
        </w:tc>
        <w:tc>
          <w:tcPr>
            <w:tcW w:w="6351" w:type="dxa"/>
            <w:tcBorders>
              <w:top w:val="single" w:sz="4" w:space="0" w:color="auto"/>
              <w:left w:val="single" w:sz="4" w:space="0" w:color="auto"/>
              <w:bottom w:val="nil"/>
              <w:right w:val="nil"/>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b/>
                <w:sz w:val="26"/>
                <w:szCs w:val="26"/>
              </w:rPr>
            </w:pPr>
            <w:r w:rsidRPr="007E6A74">
              <w:rPr>
                <w:rFonts w:ascii="Times New Roman" w:eastAsia="Calibri" w:hAnsi="Times New Roman" w:cs="Times New Roman"/>
                <w:b/>
                <w:sz w:val="26"/>
                <w:szCs w:val="26"/>
              </w:rPr>
              <w:t>Наименование показателя</w:t>
            </w:r>
          </w:p>
        </w:tc>
        <w:tc>
          <w:tcPr>
            <w:tcW w:w="2567" w:type="dxa"/>
            <w:tcBorders>
              <w:top w:val="single" w:sz="4" w:space="0" w:color="auto"/>
              <w:left w:val="single" w:sz="4" w:space="0" w:color="auto"/>
              <w:bottom w:val="nil"/>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b/>
                <w:sz w:val="26"/>
                <w:szCs w:val="26"/>
              </w:rPr>
            </w:pPr>
            <w:r w:rsidRPr="007E6A74">
              <w:rPr>
                <w:rFonts w:ascii="Times New Roman" w:eastAsia="Calibri" w:hAnsi="Times New Roman" w:cs="Times New Roman"/>
                <w:b/>
                <w:sz w:val="26"/>
                <w:szCs w:val="26"/>
              </w:rPr>
              <w:t>Величина</w:t>
            </w:r>
          </w:p>
        </w:tc>
      </w:tr>
      <w:tr w:rsidR="007E6A74" w:rsidRPr="007E6A74" w:rsidTr="007E6A74">
        <w:trPr>
          <w:trHeight w:hRule="exact" w:val="1981"/>
        </w:trPr>
        <w:tc>
          <w:tcPr>
            <w:tcW w:w="590" w:type="dxa"/>
            <w:tcBorders>
              <w:top w:val="single" w:sz="4" w:space="0" w:color="auto"/>
              <w:left w:val="single" w:sz="4" w:space="0" w:color="auto"/>
              <w:bottom w:val="single" w:sz="4" w:space="0" w:color="auto"/>
              <w:right w:val="nil"/>
            </w:tcBorders>
            <w:shd w:val="clear" w:color="auto" w:fill="FFFFFF"/>
            <w:hideMark/>
          </w:tcPr>
          <w:p w:rsidR="007E6A74" w:rsidRPr="007E6A74" w:rsidRDefault="007E6A74" w:rsidP="007E6A74">
            <w:pPr>
              <w:spacing w:after="0" w:line="240" w:lineRule="auto"/>
              <w:ind w:firstLine="567"/>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11.</w:t>
            </w:r>
          </w:p>
        </w:tc>
        <w:tc>
          <w:tcPr>
            <w:tcW w:w="6351" w:type="dxa"/>
            <w:tcBorders>
              <w:top w:val="single" w:sz="4" w:space="0" w:color="auto"/>
              <w:left w:val="single" w:sz="4" w:space="0" w:color="auto"/>
              <w:bottom w:val="single" w:sz="4" w:space="0" w:color="auto"/>
              <w:right w:val="nil"/>
            </w:tcBorders>
            <w:shd w:val="clear" w:color="auto" w:fill="FFFFFF"/>
            <w:hideMark/>
          </w:tcPr>
          <w:p w:rsidR="007E6A74" w:rsidRPr="007E6A74" w:rsidRDefault="007E6A74" w:rsidP="007E6A74">
            <w:pPr>
              <w:widowControl w:val="0"/>
              <w:autoSpaceDE w:val="0"/>
              <w:autoSpaceDN w:val="0"/>
              <w:spacing w:after="0" w:line="256" w:lineRule="auto"/>
              <w:ind w:firstLine="119"/>
              <w:jc w:val="both"/>
              <w:rPr>
                <w:rFonts w:ascii="Times New Roman" w:eastAsia="Times New Roman" w:hAnsi="Times New Roman" w:cs="Times New Roman"/>
                <w:sz w:val="26"/>
                <w:szCs w:val="26"/>
              </w:rPr>
            </w:pPr>
            <w:r w:rsidRPr="007E6A74">
              <w:rPr>
                <w:rFonts w:ascii="Times New Roman" w:eastAsia="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67" w:type="dxa"/>
            <w:tcBorders>
              <w:top w:val="single" w:sz="4" w:space="0" w:color="auto"/>
              <w:left w:val="single" w:sz="4" w:space="0" w:color="auto"/>
              <w:bottom w:val="single" w:sz="4" w:space="0" w:color="auto"/>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100%</w:t>
            </w:r>
          </w:p>
        </w:tc>
      </w:tr>
      <w:tr w:rsidR="007E6A74" w:rsidRPr="007E6A74" w:rsidTr="007E6A74">
        <w:trPr>
          <w:trHeight w:hRule="exact" w:val="705"/>
        </w:trPr>
        <w:tc>
          <w:tcPr>
            <w:tcW w:w="590" w:type="dxa"/>
            <w:tcBorders>
              <w:top w:val="single" w:sz="4" w:space="0" w:color="auto"/>
              <w:left w:val="single" w:sz="4" w:space="0" w:color="auto"/>
              <w:bottom w:val="single" w:sz="4" w:space="0" w:color="auto"/>
              <w:right w:val="single" w:sz="4" w:space="0" w:color="auto"/>
            </w:tcBorders>
            <w:shd w:val="clear" w:color="auto" w:fill="FFFFFF"/>
            <w:hideMark/>
          </w:tcPr>
          <w:p w:rsidR="007E6A74" w:rsidRPr="007E6A74" w:rsidRDefault="007E6A74" w:rsidP="007E6A74">
            <w:pPr>
              <w:spacing w:after="0" w:line="240" w:lineRule="auto"/>
              <w:ind w:firstLine="567"/>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lastRenderedPageBreak/>
              <w:t>22.</w:t>
            </w:r>
          </w:p>
        </w:tc>
        <w:tc>
          <w:tcPr>
            <w:tcW w:w="6351" w:type="dxa"/>
            <w:tcBorders>
              <w:top w:val="single" w:sz="4" w:space="0" w:color="auto"/>
              <w:left w:val="single" w:sz="4" w:space="0" w:color="auto"/>
              <w:bottom w:val="single" w:sz="4" w:space="0" w:color="auto"/>
              <w:right w:val="single" w:sz="4" w:space="0" w:color="auto"/>
            </w:tcBorders>
            <w:shd w:val="clear" w:color="auto" w:fill="FFFFFF"/>
            <w:hideMark/>
          </w:tcPr>
          <w:p w:rsidR="007E6A74" w:rsidRPr="007E6A74" w:rsidRDefault="007E6A74" w:rsidP="007E6A74">
            <w:pPr>
              <w:widowControl w:val="0"/>
              <w:autoSpaceDE w:val="0"/>
              <w:autoSpaceDN w:val="0"/>
              <w:spacing w:after="0" w:line="256" w:lineRule="auto"/>
              <w:jc w:val="both"/>
              <w:rPr>
                <w:rFonts w:ascii="Times New Roman" w:eastAsia="Times New Roman" w:hAnsi="Times New Roman" w:cs="Times New Roman"/>
                <w:sz w:val="26"/>
                <w:szCs w:val="26"/>
              </w:rPr>
            </w:pPr>
            <w:r w:rsidRPr="007E6A74">
              <w:rPr>
                <w:rFonts w:ascii="Times New Roman" w:eastAsia="Times New Roman" w:hAnsi="Times New Roman" w:cs="Times New Roman"/>
                <w:sz w:val="26"/>
                <w:szCs w:val="26"/>
              </w:rPr>
              <w:t>Доля устраненных нарушений из числа выявленных нарушений обязательных требований</w:t>
            </w:r>
          </w:p>
        </w:tc>
        <w:tc>
          <w:tcPr>
            <w:tcW w:w="2567" w:type="dxa"/>
            <w:tcBorders>
              <w:top w:val="single" w:sz="4" w:space="0" w:color="auto"/>
              <w:left w:val="single" w:sz="4" w:space="0" w:color="auto"/>
              <w:bottom w:val="single" w:sz="4" w:space="0" w:color="auto"/>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70%</w:t>
            </w:r>
          </w:p>
        </w:tc>
      </w:tr>
      <w:tr w:rsidR="007E6A74" w:rsidRPr="007E6A74" w:rsidTr="007E6A74">
        <w:trPr>
          <w:trHeight w:hRule="exact" w:val="855"/>
        </w:trPr>
        <w:tc>
          <w:tcPr>
            <w:tcW w:w="590" w:type="dxa"/>
            <w:tcBorders>
              <w:top w:val="single" w:sz="4" w:space="0" w:color="auto"/>
              <w:left w:val="single" w:sz="4" w:space="0" w:color="auto"/>
              <w:bottom w:val="nil"/>
              <w:right w:val="nil"/>
            </w:tcBorders>
            <w:shd w:val="clear" w:color="auto" w:fill="FFFFFF"/>
            <w:hideMark/>
          </w:tcPr>
          <w:p w:rsidR="007E6A74" w:rsidRPr="007E6A74" w:rsidRDefault="007E6A74" w:rsidP="007E6A74">
            <w:pPr>
              <w:spacing w:after="0" w:line="240" w:lineRule="auto"/>
              <w:ind w:firstLine="567"/>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33.</w:t>
            </w:r>
          </w:p>
        </w:tc>
        <w:tc>
          <w:tcPr>
            <w:tcW w:w="6351" w:type="dxa"/>
            <w:tcBorders>
              <w:top w:val="single" w:sz="4" w:space="0" w:color="auto"/>
              <w:left w:val="single" w:sz="4" w:space="0" w:color="auto"/>
              <w:bottom w:val="nil"/>
              <w:right w:val="nil"/>
            </w:tcBorders>
            <w:shd w:val="clear" w:color="auto" w:fill="FFFFFF"/>
            <w:hideMark/>
          </w:tcPr>
          <w:p w:rsidR="007E6A74" w:rsidRPr="007E6A74" w:rsidRDefault="007E6A74" w:rsidP="007E6A74">
            <w:pPr>
              <w:widowControl w:val="0"/>
              <w:autoSpaceDE w:val="0"/>
              <w:autoSpaceDN w:val="0"/>
              <w:spacing w:after="0" w:line="256" w:lineRule="auto"/>
              <w:jc w:val="both"/>
              <w:rPr>
                <w:rFonts w:ascii="Times New Roman" w:eastAsia="Times New Roman" w:hAnsi="Times New Roman" w:cs="Times New Roman"/>
                <w:sz w:val="26"/>
                <w:szCs w:val="26"/>
              </w:rPr>
            </w:pPr>
            <w:r w:rsidRPr="007E6A74">
              <w:rPr>
                <w:rFonts w:ascii="Times New Roman" w:eastAsia="Times New Roman" w:hAnsi="Times New Roman" w:cs="Times New Roman"/>
                <w:sz w:val="26"/>
                <w:szCs w:val="26"/>
              </w:rPr>
              <w:t xml:space="preserve">Доля выполнения плана профилактики на очередной календарный год </w:t>
            </w:r>
          </w:p>
        </w:tc>
        <w:tc>
          <w:tcPr>
            <w:tcW w:w="2567" w:type="dxa"/>
            <w:tcBorders>
              <w:top w:val="single" w:sz="4" w:space="0" w:color="auto"/>
              <w:left w:val="single" w:sz="4" w:space="0" w:color="auto"/>
              <w:bottom w:val="nil"/>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100%</w:t>
            </w:r>
          </w:p>
        </w:tc>
      </w:tr>
      <w:tr w:rsidR="007E6A74" w:rsidRPr="007E6A74" w:rsidTr="007E6A74">
        <w:trPr>
          <w:trHeight w:hRule="exact" w:val="853"/>
        </w:trPr>
        <w:tc>
          <w:tcPr>
            <w:tcW w:w="590" w:type="dxa"/>
            <w:tcBorders>
              <w:top w:val="single" w:sz="4" w:space="0" w:color="auto"/>
              <w:left w:val="single" w:sz="4" w:space="0" w:color="auto"/>
              <w:bottom w:val="nil"/>
              <w:right w:val="nil"/>
            </w:tcBorders>
            <w:shd w:val="clear" w:color="auto" w:fill="FFFFFF"/>
            <w:hideMark/>
          </w:tcPr>
          <w:p w:rsidR="007E6A74" w:rsidRPr="007E6A74" w:rsidRDefault="007E6A74" w:rsidP="007E6A74">
            <w:pPr>
              <w:spacing w:after="0" w:line="240" w:lineRule="auto"/>
              <w:ind w:firstLine="567"/>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44.</w:t>
            </w:r>
          </w:p>
        </w:tc>
        <w:tc>
          <w:tcPr>
            <w:tcW w:w="6351" w:type="dxa"/>
            <w:tcBorders>
              <w:top w:val="single" w:sz="4" w:space="0" w:color="auto"/>
              <w:left w:val="single" w:sz="4" w:space="0" w:color="auto"/>
              <w:bottom w:val="nil"/>
              <w:right w:val="nil"/>
            </w:tcBorders>
            <w:shd w:val="clear" w:color="auto" w:fill="FFFFFF"/>
            <w:hideMark/>
          </w:tcPr>
          <w:p w:rsidR="007E6A74" w:rsidRPr="007E6A74" w:rsidRDefault="007E6A74" w:rsidP="007E6A74">
            <w:pPr>
              <w:widowControl w:val="0"/>
              <w:autoSpaceDE w:val="0"/>
              <w:autoSpaceDN w:val="0"/>
              <w:spacing w:after="0" w:line="256" w:lineRule="auto"/>
              <w:jc w:val="both"/>
              <w:rPr>
                <w:rFonts w:ascii="Times New Roman" w:eastAsia="Times New Roman" w:hAnsi="Times New Roman" w:cs="Times New Roman"/>
                <w:sz w:val="26"/>
                <w:szCs w:val="26"/>
              </w:rPr>
            </w:pPr>
            <w:r w:rsidRPr="007E6A74">
              <w:rPr>
                <w:rFonts w:ascii="Times New Roman" w:eastAsia="Times New Roman" w:hAnsi="Times New Roman" w:cs="Times New Roman"/>
                <w:sz w:val="26"/>
                <w:szCs w:val="26"/>
              </w:rPr>
              <w:t>Доля отмененных результатов контрольных мероприятий</w:t>
            </w:r>
          </w:p>
        </w:tc>
        <w:tc>
          <w:tcPr>
            <w:tcW w:w="2567" w:type="dxa"/>
            <w:tcBorders>
              <w:top w:val="single" w:sz="4" w:space="0" w:color="auto"/>
              <w:left w:val="single" w:sz="4" w:space="0" w:color="auto"/>
              <w:bottom w:val="nil"/>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0 %</w:t>
            </w:r>
          </w:p>
        </w:tc>
      </w:tr>
      <w:tr w:rsidR="007E6A74" w:rsidRPr="007E6A74" w:rsidTr="007E6A74">
        <w:trPr>
          <w:trHeight w:hRule="exact" w:val="982"/>
        </w:trPr>
        <w:tc>
          <w:tcPr>
            <w:tcW w:w="590" w:type="dxa"/>
            <w:tcBorders>
              <w:top w:val="single" w:sz="4" w:space="0" w:color="auto"/>
              <w:left w:val="single" w:sz="4" w:space="0" w:color="auto"/>
              <w:bottom w:val="nil"/>
              <w:right w:val="nil"/>
            </w:tcBorders>
            <w:shd w:val="clear" w:color="auto" w:fill="FFFFFF"/>
            <w:hideMark/>
          </w:tcPr>
          <w:p w:rsidR="007E6A74" w:rsidRPr="007E6A74" w:rsidRDefault="007E6A74" w:rsidP="007E6A74">
            <w:pPr>
              <w:spacing w:after="0" w:line="240" w:lineRule="auto"/>
              <w:ind w:firstLine="567"/>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55.</w:t>
            </w:r>
          </w:p>
        </w:tc>
        <w:tc>
          <w:tcPr>
            <w:tcW w:w="6351" w:type="dxa"/>
            <w:tcBorders>
              <w:top w:val="single" w:sz="4" w:space="0" w:color="auto"/>
              <w:left w:val="single" w:sz="4" w:space="0" w:color="auto"/>
              <w:bottom w:val="nil"/>
              <w:right w:val="nil"/>
            </w:tcBorders>
            <w:shd w:val="clear" w:color="auto" w:fill="FFFFFF"/>
            <w:hideMark/>
          </w:tcPr>
          <w:p w:rsidR="007E6A74" w:rsidRPr="007E6A74" w:rsidRDefault="007E6A74" w:rsidP="007E6A74">
            <w:pPr>
              <w:widowControl w:val="0"/>
              <w:autoSpaceDE w:val="0"/>
              <w:autoSpaceDN w:val="0"/>
              <w:spacing w:after="0" w:line="256" w:lineRule="auto"/>
              <w:jc w:val="both"/>
              <w:rPr>
                <w:rFonts w:ascii="Times New Roman" w:eastAsia="Times New Roman" w:hAnsi="Times New Roman" w:cs="Times New Roman"/>
                <w:sz w:val="26"/>
                <w:szCs w:val="26"/>
              </w:rPr>
            </w:pPr>
            <w:r w:rsidRPr="007E6A74">
              <w:rPr>
                <w:rFonts w:ascii="Times New Roman" w:eastAsia="Times New Roman" w:hAnsi="Times New Roman" w:cs="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567" w:type="dxa"/>
            <w:tcBorders>
              <w:top w:val="single" w:sz="4" w:space="0" w:color="auto"/>
              <w:left w:val="single" w:sz="4" w:space="0" w:color="auto"/>
              <w:bottom w:val="nil"/>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5 %</w:t>
            </w:r>
          </w:p>
        </w:tc>
      </w:tr>
      <w:tr w:rsidR="007E6A74" w:rsidRPr="007E6A74" w:rsidTr="007E6A74">
        <w:trPr>
          <w:trHeight w:hRule="exact" w:val="2272"/>
        </w:trPr>
        <w:tc>
          <w:tcPr>
            <w:tcW w:w="590" w:type="dxa"/>
            <w:tcBorders>
              <w:top w:val="single" w:sz="4" w:space="0" w:color="auto"/>
              <w:left w:val="single" w:sz="4" w:space="0" w:color="auto"/>
              <w:bottom w:val="nil"/>
              <w:right w:val="nil"/>
            </w:tcBorders>
            <w:shd w:val="clear" w:color="auto" w:fill="FFFFFF"/>
          </w:tcPr>
          <w:p w:rsidR="007E6A74" w:rsidRPr="007E6A74" w:rsidRDefault="007E6A74" w:rsidP="007E6A74">
            <w:pPr>
              <w:spacing w:after="0" w:line="240" w:lineRule="auto"/>
              <w:ind w:firstLine="567"/>
              <w:jc w:val="center"/>
              <w:rPr>
                <w:rFonts w:ascii="Times New Roman" w:eastAsia="Calibri" w:hAnsi="Times New Roman" w:cs="Times New Roman"/>
                <w:sz w:val="26"/>
                <w:szCs w:val="26"/>
              </w:rPr>
            </w:pPr>
          </w:p>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6.</w:t>
            </w:r>
          </w:p>
        </w:tc>
        <w:tc>
          <w:tcPr>
            <w:tcW w:w="6351" w:type="dxa"/>
            <w:tcBorders>
              <w:top w:val="single" w:sz="4" w:space="0" w:color="auto"/>
              <w:left w:val="single" w:sz="4" w:space="0" w:color="auto"/>
              <w:bottom w:val="nil"/>
              <w:right w:val="nil"/>
            </w:tcBorders>
            <w:shd w:val="clear" w:color="auto" w:fill="FFFFFF"/>
            <w:hideMark/>
          </w:tcPr>
          <w:p w:rsidR="007E6A74" w:rsidRPr="007E6A74" w:rsidRDefault="007E6A74" w:rsidP="007E6A74">
            <w:pPr>
              <w:widowControl w:val="0"/>
              <w:autoSpaceDE w:val="0"/>
              <w:autoSpaceDN w:val="0"/>
              <w:spacing w:after="0" w:line="256" w:lineRule="auto"/>
              <w:jc w:val="both"/>
              <w:rPr>
                <w:rFonts w:ascii="Times New Roman" w:eastAsia="Times New Roman" w:hAnsi="Times New Roman" w:cs="Times New Roman"/>
                <w:sz w:val="26"/>
                <w:szCs w:val="26"/>
              </w:rPr>
            </w:pPr>
            <w:r w:rsidRPr="007E6A74">
              <w:rPr>
                <w:rFonts w:ascii="Times New Roman" w:eastAsia="Times New Roman" w:hAnsi="Times New Roman" w:cs="Times New Roman"/>
                <w:sz w:val="26"/>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w:t>
            </w:r>
          </w:p>
        </w:tc>
        <w:tc>
          <w:tcPr>
            <w:tcW w:w="2567" w:type="dxa"/>
            <w:tcBorders>
              <w:top w:val="single" w:sz="4" w:space="0" w:color="auto"/>
              <w:left w:val="single" w:sz="4" w:space="0" w:color="auto"/>
              <w:bottom w:val="nil"/>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0%</w:t>
            </w:r>
          </w:p>
        </w:tc>
      </w:tr>
      <w:tr w:rsidR="007E6A74" w:rsidRPr="007E6A74" w:rsidTr="007E6A74">
        <w:trPr>
          <w:trHeight w:hRule="exact" w:val="986"/>
        </w:trPr>
        <w:tc>
          <w:tcPr>
            <w:tcW w:w="590" w:type="dxa"/>
            <w:tcBorders>
              <w:top w:val="single" w:sz="4" w:space="0" w:color="auto"/>
              <w:left w:val="single" w:sz="4" w:space="0" w:color="auto"/>
              <w:bottom w:val="single" w:sz="4" w:space="0" w:color="auto"/>
              <w:right w:val="nil"/>
            </w:tcBorders>
            <w:shd w:val="clear" w:color="auto" w:fill="FFFFFF"/>
            <w:hideMark/>
          </w:tcPr>
          <w:p w:rsidR="007E6A74" w:rsidRPr="007E6A74" w:rsidRDefault="007E6A74" w:rsidP="007E6A74">
            <w:pPr>
              <w:widowControl w:val="0"/>
              <w:spacing w:after="0" w:line="240" w:lineRule="auto"/>
              <w:ind w:left="220"/>
              <w:rPr>
                <w:rFonts w:ascii="Times New Roman" w:eastAsia="Calibri" w:hAnsi="Times New Roman" w:cs="Times New Roman"/>
                <w:sz w:val="26"/>
                <w:szCs w:val="26"/>
              </w:rPr>
            </w:pPr>
            <w:r w:rsidRPr="007E6A74">
              <w:rPr>
                <w:rFonts w:ascii="Times New Roman" w:eastAsia="Calibri" w:hAnsi="Times New Roman" w:cs="Times New Roman"/>
                <w:color w:val="000000"/>
                <w:sz w:val="26"/>
                <w:szCs w:val="26"/>
                <w:shd w:val="clear" w:color="auto" w:fill="FFFFFF"/>
              </w:rPr>
              <w:t>7.</w:t>
            </w:r>
          </w:p>
        </w:tc>
        <w:tc>
          <w:tcPr>
            <w:tcW w:w="6351" w:type="dxa"/>
            <w:tcBorders>
              <w:top w:val="single" w:sz="4" w:space="0" w:color="auto"/>
              <w:left w:val="single" w:sz="4" w:space="0" w:color="auto"/>
              <w:bottom w:val="single" w:sz="4" w:space="0" w:color="auto"/>
              <w:right w:val="nil"/>
            </w:tcBorders>
            <w:shd w:val="clear" w:color="auto" w:fill="FFFFFF"/>
            <w:hideMark/>
          </w:tcPr>
          <w:p w:rsidR="007E6A74" w:rsidRPr="007E6A74" w:rsidRDefault="007E6A74" w:rsidP="007E6A74">
            <w:pPr>
              <w:widowControl w:val="0"/>
              <w:spacing w:after="0" w:line="240" w:lineRule="auto"/>
              <w:jc w:val="both"/>
              <w:rPr>
                <w:rFonts w:ascii="Times New Roman" w:eastAsia="Calibri" w:hAnsi="Times New Roman" w:cs="Times New Roman"/>
                <w:sz w:val="26"/>
                <w:szCs w:val="26"/>
              </w:rPr>
            </w:pPr>
            <w:r w:rsidRPr="007E6A74">
              <w:rPr>
                <w:rFonts w:ascii="Times New Roman" w:eastAsia="Calibri" w:hAnsi="Times New Roman" w:cs="Times New Roman"/>
                <w:sz w:val="26"/>
                <w:szCs w:val="26"/>
              </w:rPr>
              <w:t xml:space="preserve">Удовлетворенность контролируемых лиц и их представителями консультированием контрольного (надзорного) органа </w:t>
            </w:r>
          </w:p>
        </w:tc>
        <w:tc>
          <w:tcPr>
            <w:tcW w:w="2567" w:type="dxa"/>
            <w:tcBorders>
              <w:top w:val="single" w:sz="4" w:space="0" w:color="auto"/>
              <w:left w:val="single" w:sz="4" w:space="0" w:color="auto"/>
              <w:bottom w:val="single" w:sz="4" w:space="0" w:color="auto"/>
              <w:right w:val="single" w:sz="4" w:space="0" w:color="auto"/>
            </w:tcBorders>
            <w:shd w:val="clear" w:color="auto" w:fill="FFFFFF"/>
            <w:hideMark/>
          </w:tcPr>
          <w:p w:rsidR="007E6A74" w:rsidRPr="007E6A74" w:rsidRDefault="007E6A74" w:rsidP="007E6A74">
            <w:pPr>
              <w:widowControl w:val="0"/>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100%</w:t>
            </w:r>
          </w:p>
        </w:tc>
      </w:tr>
      <w:tr w:rsidR="007E6A74" w:rsidRPr="007E6A74" w:rsidTr="007E6A74">
        <w:trPr>
          <w:trHeight w:hRule="exact" w:val="717"/>
        </w:trPr>
        <w:tc>
          <w:tcPr>
            <w:tcW w:w="590" w:type="dxa"/>
            <w:tcBorders>
              <w:top w:val="single" w:sz="4" w:space="0" w:color="auto"/>
              <w:left w:val="single" w:sz="4" w:space="0" w:color="auto"/>
              <w:bottom w:val="single" w:sz="4" w:space="0" w:color="auto"/>
              <w:right w:val="nil"/>
            </w:tcBorders>
            <w:shd w:val="clear" w:color="auto" w:fill="FFFFFF"/>
            <w:hideMark/>
          </w:tcPr>
          <w:p w:rsidR="007E6A74" w:rsidRPr="007E6A74" w:rsidRDefault="007E6A74" w:rsidP="007E6A74">
            <w:pPr>
              <w:widowControl w:val="0"/>
              <w:spacing w:after="0" w:line="240" w:lineRule="auto"/>
              <w:ind w:left="220"/>
              <w:rPr>
                <w:rFonts w:ascii="Times New Roman" w:eastAsia="Calibri" w:hAnsi="Times New Roman" w:cs="Times New Roman"/>
                <w:color w:val="000000"/>
                <w:sz w:val="26"/>
                <w:szCs w:val="26"/>
                <w:shd w:val="clear" w:color="auto" w:fill="FFFFFF"/>
              </w:rPr>
            </w:pPr>
            <w:r w:rsidRPr="007E6A74">
              <w:rPr>
                <w:rFonts w:ascii="Times New Roman" w:eastAsia="Calibri" w:hAnsi="Times New Roman" w:cs="Times New Roman"/>
                <w:color w:val="000000"/>
                <w:sz w:val="26"/>
                <w:szCs w:val="26"/>
                <w:shd w:val="clear" w:color="auto" w:fill="FFFFFF"/>
              </w:rPr>
              <w:t>8.</w:t>
            </w:r>
          </w:p>
        </w:tc>
        <w:tc>
          <w:tcPr>
            <w:tcW w:w="6351" w:type="dxa"/>
            <w:tcBorders>
              <w:top w:val="single" w:sz="4" w:space="0" w:color="auto"/>
              <w:left w:val="single" w:sz="4" w:space="0" w:color="auto"/>
              <w:bottom w:val="single" w:sz="4" w:space="0" w:color="auto"/>
              <w:right w:val="nil"/>
            </w:tcBorders>
            <w:shd w:val="clear" w:color="auto" w:fill="FFFFFF"/>
            <w:hideMark/>
          </w:tcPr>
          <w:p w:rsidR="007E6A74" w:rsidRPr="007E6A74" w:rsidRDefault="007E6A74" w:rsidP="007E6A74">
            <w:pPr>
              <w:spacing w:after="0" w:line="240" w:lineRule="auto"/>
              <w:rPr>
                <w:rFonts w:ascii="Times New Roman" w:eastAsia="Calibri" w:hAnsi="Times New Roman" w:cs="Times New Roman"/>
                <w:sz w:val="26"/>
                <w:szCs w:val="26"/>
              </w:rPr>
            </w:pPr>
            <w:r w:rsidRPr="007E6A74">
              <w:rPr>
                <w:rFonts w:ascii="Times New Roman" w:eastAsia="Calibri" w:hAnsi="Times New Roman" w:cs="Times New Roman"/>
                <w:sz w:val="26"/>
                <w:szCs w:val="26"/>
              </w:rPr>
              <w:t>Количество проведенных профилактических мероприятий</w:t>
            </w:r>
          </w:p>
        </w:tc>
        <w:tc>
          <w:tcPr>
            <w:tcW w:w="2567" w:type="dxa"/>
            <w:tcBorders>
              <w:top w:val="single" w:sz="4" w:space="0" w:color="auto"/>
              <w:left w:val="single" w:sz="4" w:space="0" w:color="auto"/>
              <w:bottom w:val="single" w:sz="4" w:space="0" w:color="auto"/>
              <w:right w:val="single" w:sz="4" w:space="0" w:color="auto"/>
            </w:tcBorders>
            <w:shd w:val="clear" w:color="auto" w:fill="FFFFFF"/>
            <w:hideMark/>
          </w:tcPr>
          <w:p w:rsidR="007E6A74" w:rsidRPr="007E6A74" w:rsidRDefault="007E6A74" w:rsidP="007E6A74">
            <w:pPr>
              <w:spacing w:after="0" w:line="240" w:lineRule="auto"/>
              <w:jc w:val="center"/>
              <w:rPr>
                <w:rFonts w:ascii="Times New Roman" w:eastAsia="Calibri" w:hAnsi="Times New Roman" w:cs="Times New Roman"/>
                <w:sz w:val="26"/>
                <w:szCs w:val="26"/>
              </w:rPr>
            </w:pPr>
            <w:r w:rsidRPr="007E6A74">
              <w:rPr>
                <w:rFonts w:ascii="Times New Roman" w:eastAsia="Calibri" w:hAnsi="Times New Roman" w:cs="Times New Roman"/>
                <w:sz w:val="26"/>
                <w:szCs w:val="26"/>
              </w:rPr>
              <w:t>не менее 5</w:t>
            </w:r>
          </w:p>
        </w:tc>
      </w:tr>
    </w:tbl>
    <w:p w:rsidR="007E6A74" w:rsidRPr="007E6A74" w:rsidRDefault="007E6A74" w:rsidP="007E6A74">
      <w:pPr>
        <w:spacing w:after="0" w:line="240" w:lineRule="auto"/>
        <w:jc w:val="both"/>
        <w:rPr>
          <w:rFonts w:ascii="Calibri" w:eastAsia="Calibri" w:hAnsi="Calibri" w:cs="Times New Roman"/>
          <w:sz w:val="26"/>
          <w:szCs w:val="26"/>
        </w:rPr>
      </w:pPr>
    </w:p>
    <w:p w:rsidR="00ED2E04" w:rsidRDefault="00ED2E04" w:rsidP="007E6A74">
      <w:pPr>
        <w:jc w:val="both"/>
      </w:pPr>
    </w:p>
    <w:sectPr w:rsidR="00ED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DA"/>
    <w:rsid w:val="000C2AE1"/>
    <w:rsid w:val="002A6440"/>
    <w:rsid w:val="0037632B"/>
    <w:rsid w:val="00404EFA"/>
    <w:rsid w:val="0040624F"/>
    <w:rsid w:val="004807B9"/>
    <w:rsid w:val="00703E61"/>
    <w:rsid w:val="00744B55"/>
    <w:rsid w:val="00795C15"/>
    <w:rsid w:val="007D3289"/>
    <w:rsid w:val="007E6A74"/>
    <w:rsid w:val="00832329"/>
    <w:rsid w:val="00834793"/>
    <w:rsid w:val="00927AE1"/>
    <w:rsid w:val="00BB6CB6"/>
    <w:rsid w:val="00C22667"/>
    <w:rsid w:val="00DA1598"/>
    <w:rsid w:val="00ED2E04"/>
    <w:rsid w:val="00F16BDA"/>
    <w:rsid w:val="00F5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A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72;&#1088;&#1072;&#1085;&#1087;&#1072;&#1091;&#1083;&#1100;-&#1072;&#107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2</cp:revision>
  <dcterms:created xsi:type="dcterms:W3CDTF">2022-02-01T09:16:00Z</dcterms:created>
  <dcterms:modified xsi:type="dcterms:W3CDTF">2022-02-01T09:16:00Z</dcterms:modified>
</cp:coreProperties>
</file>